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6D81" w14:textId="1266A388" w:rsidR="00C329E2" w:rsidRPr="00B47FB8" w:rsidRDefault="000C3BE7" w:rsidP="00B47FB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B47FB8">
        <w:rPr>
          <w:rFonts w:asciiTheme="minorHAnsi" w:hAnsiTheme="minorHAnsi" w:cstheme="minorHAnsi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069C40DF" wp14:editId="09B14579">
            <wp:simplePos x="0" y="0"/>
            <wp:positionH relativeFrom="column">
              <wp:posOffset>4772444</wp:posOffset>
            </wp:positionH>
            <wp:positionV relativeFrom="paragraph">
              <wp:posOffset>-119380</wp:posOffset>
            </wp:positionV>
            <wp:extent cx="1192858" cy="601133"/>
            <wp:effectExtent l="0" t="0" r="7620" b="8890"/>
            <wp:wrapNone/>
            <wp:docPr id="4" name="Grafik 1" descr="JKU_RGB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JKU_RGB_Schwa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1" t="15163" r="9483" b="1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58" cy="601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6C289" w14:textId="77777777" w:rsidR="00C329E2" w:rsidRPr="00B47FB8" w:rsidRDefault="00C329E2" w:rsidP="00B47FB8">
      <w:pPr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C31BEFD" w14:textId="77777777" w:rsidR="00C329E2" w:rsidRPr="00B47FB8" w:rsidRDefault="00C329E2" w:rsidP="00B47FB8">
      <w:pPr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B78B2BE" w14:textId="77777777" w:rsidR="00C329E2" w:rsidRPr="00B47FB8" w:rsidRDefault="00000000" w:rsidP="00B47FB8">
      <w:pPr>
        <w:pStyle w:val="berschrift2"/>
        <w:rPr>
          <w:rFonts w:asciiTheme="minorHAnsi" w:hAnsiTheme="minorHAnsi"/>
          <w:i/>
          <w:smallCaps/>
        </w:rPr>
      </w:pPr>
      <w:r w:rsidRPr="00B47FB8">
        <w:rPr>
          <w:rFonts w:asciiTheme="minorHAnsi" w:hAnsiTheme="minorHAnsi"/>
          <w:i/>
          <w:smallCaps/>
        </w:rPr>
        <w:t>MITTWOCHSKOLLOQUIUM</w:t>
      </w:r>
    </w:p>
    <w:p w14:paraId="106E2421" w14:textId="576E54C5" w:rsidR="00C329E2" w:rsidRPr="00B47FB8" w:rsidRDefault="00000000" w:rsidP="00B47FB8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B47FB8">
        <w:rPr>
          <w:rFonts w:asciiTheme="minorHAnsi" w:hAnsiTheme="minorHAnsi" w:cstheme="minorHAnsi"/>
          <w:b/>
          <w:i/>
          <w:sz w:val="36"/>
          <w:szCs w:val="36"/>
        </w:rPr>
        <w:t>Sommersemester 23</w:t>
      </w:r>
    </w:p>
    <w:p w14:paraId="6C6CB843" w14:textId="77777777" w:rsidR="00C329E2" w:rsidRPr="00B47FB8" w:rsidRDefault="00C329E2" w:rsidP="00B47FB8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</w:p>
    <w:p w14:paraId="0A816836" w14:textId="39ABA4AE" w:rsidR="00C329E2" w:rsidRPr="00B47FB8" w:rsidRDefault="00000000" w:rsidP="00B47FB8">
      <w:pPr>
        <w:pStyle w:val="berschrift3"/>
        <w:rPr>
          <w:rFonts w:asciiTheme="minorHAnsi" w:hAnsiTheme="minorHAnsi"/>
        </w:rPr>
      </w:pPr>
      <w:r w:rsidRPr="00B47FB8">
        <w:rPr>
          <w:rFonts w:asciiTheme="minorHAnsi" w:hAnsiTheme="minorHAnsi"/>
        </w:rPr>
        <w:t>Termine</w:t>
      </w:r>
    </w:p>
    <w:p w14:paraId="21878F6C" w14:textId="77777777" w:rsidR="00C329E2" w:rsidRPr="00B47FB8" w:rsidRDefault="00C329E2" w:rsidP="00B47FB8">
      <w:pPr>
        <w:spacing w:after="0"/>
        <w:jc w:val="center"/>
        <w:rPr>
          <w:rFonts w:asciiTheme="minorHAnsi" w:hAnsiTheme="minorHAnsi" w:cstheme="minorHAnsi"/>
          <w:sz w:val="12"/>
          <w:szCs w:val="12"/>
        </w:rPr>
      </w:pPr>
    </w:p>
    <w:tbl>
      <w:tblPr>
        <w:tblStyle w:val="a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C329E2" w:rsidRPr="00B47FB8" w14:paraId="23EA8123" w14:textId="77777777">
        <w:tc>
          <w:tcPr>
            <w:tcW w:w="9640" w:type="dxa"/>
            <w:shd w:val="clear" w:color="auto" w:fill="DBE5F1"/>
          </w:tcPr>
          <w:p w14:paraId="6895F7BA" w14:textId="77777777" w:rsidR="00C329E2" w:rsidRPr="00B47FB8" w:rsidRDefault="00000000" w:rsidP="00B47FB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>08.03.2023</w:t>
            </w: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ab/>
              <w:t>16:15</w:t>
            </w:r>
            <w:r w:rsidRPr="00B47FB8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>17:45</w:t>
            </w:r>
          </w:p>
          <w:p w14:paraId="5C4D7E13" w14:textId="77777777" w:rsidR="00C329E2" w:rsidRPr="00B47FB8" w:rsidRDefault="00000000" w:rsidP="00B47FB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47FB8">
              <w:rPr>
                <w:rFonts w:asciiTheme="minorHAnsi" w:hAnsiTheme="minorHAnsi" w:cstheme="minorHAnsi"/>
                <w:b/>
                <w:sz w:val="24"/>
                <w:szCs w:val="24"/>
              </w:rPr>
              <w:t>Aktionärsaktivismus</w:t>
            </w:r>
            <w:proofErr w:type="spellEnd"/>
            <w:r w:rsidRPr="00B47FB8">
              <w:rPr>
                <w:rFonts w:asciiTheme="minorHAnsi" w:hAnsiTheme="minorHAnsi" w:cstheme="minorHAnsi"/>
                <w:b/>
                <w:sz w:val="24"/>
                <w:szCs w:val="24"/>
              </w:rPr>
              <w:t>: US-amerikanische Universitäten als Teil einer aktivistischen Investorengruppe im Kampf gegen das Apartheid-Regime, 1970–1994</w:t>
            </w:r>
            <w:r w:rsidRPr="00B47FB8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 xml:space="preserve"> Florian König-</w:t>
            </w:r>
            <w:proofErr w:type="spellStart"/>
            <w:r w:rsidRPr="00B47FB8">
              <w:rPr>
                <w:rFonts w:asciiTheme="minorHAnsi" w:hAnsiTheme="minorHAnsi" w:cstheme="minorHAnsi"/>
                <w:sz w:val="24"/>
                <w:szCs w:val="24"/>
              </w:rPr>
              <w:t>Hollewöger</w:t>
            </w:r>
            <w:proofErr w:type="spellEnd"/>
            <w:r w:rsidRPr="00B47F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47FB8">
              <w:rPr>
                <w:rFonts w:asciiTheme="minorHAnsi" w:hAnsiTheme="minorHAnsi" w:cstheme="minorHAnsi"/>
                <w:i/>
                <w:sz w:val="24"/>
                <w:szCs w:val="24"/>
              </w:rPr>
              <w:t>(Universität Göttingen, Institut für Wirtschafts- und Sozialgeschichte)</w:t>
            </w:r>
            <w:r w:rsidRPr="00B47FB8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Ort: K222 B (Medienlabor), Keplergebäude </w:t>
            </w:r>
          </w:p>
        </w:tc>
      </w:tr>
      <w:tr w:rsidR="00C329E2" w:rsidRPr="00B47FB8" w14:paraId="76766D03" w14:textId="77777777">
        <w:tc>
          <w:tcPr>
            <w:tcW w:w="9640" w:type="dxa"/>
            <w:shd w:val="clear" w:color="auto" w:fill="D9D9D9"/>
          </w:tcPr>
          <w:p w14:paraId="7668D435" w14:textId="77777777" w:rsidR="00C329E2" w:rsidRPr="00B47FB8" w:rsidRDefault="00000000" w:rsidP="00B47F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>22.03.2023</w:t>
            </w: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ab/>
              <w:t>16:15</w:t>
            </w:r>
            <w:r w:rsidRPr="00B47FB8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>17:45</w:t>
            </w:r>
            <w:r w:rsidRPr="00B47FB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47F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Römische Aristokraten mit Sehbeeinträchtigungen im alltäglichen Leben </w:t>
            </w:r>
            <w:r w:rsidRPr="00B47FB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–</w:t>
            </w:r>
            <w:r w:rsidRPr="00B47F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2EA1F3CF" w14:textId="77777777" w:rsidR="00C329E2" w:rsidRPr="00B47FB8" w:rsidRDefault="00000000" w:rsidP="00B47FB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47FB8">
              <w:rPr>
                <w:rFonts w:asciiTheme="minorHAnsi" w:hAnsiTheme="minorHAnsi" w:cstheme="minorHAnsi"/>
                <w:b/>
                <w:sz w:val="24"/>
                <w:szCs w:val="24"/>
              </w:rPr>
              <w:t>zwischen Exklusion und Inklusion</w:t>
            </w:r>
            <w:r w:rsidRPr="00B47FB8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>Paula Mund</w:t>
            </w:r>
            <w:r w:rsidRPr="00B47FB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(Universität Erfurt, Neuere und Zeitgeschichte und Geschichtsdidaktik)</w:t>
            </w:r>
          </w:p>
          <w:p w14:paraId="16131E19" w14:textId="77777777" w:rsidR="00C329E2" w:rsidRPr="00B47FB8" w:rsidRDefault="00000000" w:rsidP="00B47FB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 xml:space="preserve">Ort: K 001A, Keplergebäude </w:t>
            </w:r>
          </w:p>
        </w:tc>
      </w:tr>
      <w:tr w:rsidR="00C329E2" w:rsidRPr="00B47FB8" w14:paraId="51EE159E" w14:textId="77777777">
        <w:tc>
          <w:tcPr>
            <w:tcW w:w="9640" w:type="dxa"/>
            <w:shd w:val="clear" w:color="auto" w:fill="DBE5F1"/>
          </w:tcPr>
          <w:p w14:paraId="3840F451" w14:textId="77777777" w:rsidR="00C329E2" w:rsidRPr="00B47FB8" w:rsidRDefault="00000000" w:rsidP="00B47F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>19.04.2023</w:t>
            </w: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ab/>
              <w:t>16:15</w:t>
            </w:r>
            <w:r w:rsidRPr="00B47FB8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>17:45</w:t>
            </w:r>
            <w:r w:rsidRPr="00B47FB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47F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Textbesprechung (Falko, Lukas, Lisa) </w:t>
            </w:r>
          </w:p>
          <w:p w14:paraId="2EE99461" w14:textId="77777777" w:rsidR="00C329E2" w:rsidRPr="00B47FB8" w:rsidRDefault="00000000" w:rsidP="00B47F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FB8">
              <w:rPr>
                <w:rFonts w:asciiTheme="minorHAnsi" w:hAnsiTheme="minorHAnsi" w:cstheme="minorHAnsi"/>
                <w:b/>
                <w:sz w:val="24"/>
                <w:szCs w:val="24"/>
              </w:rPr>
              <w:t>Anmeldung zur Teilnahme (bis spätestens 12.4.2023) unter: silvia.rosenauer@jku.at</w:t>
            </w:r>
            <w:r w:rsidRPr="00B47FB8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>Ort: N.N.</w:t>
            </w:r>
          </w:p>
        </w:tc>
      </w:tr>
      <w:tr w:rsidR="00C329E2" w:rsidRPr="00B47FB8" w14:paraId="7D442AF6" w14:textId="77777777">
        <w:tc>
          <w:tcPr>
            <w:tcW w:w="9640" w:type="dxa"/>
            <w:shd w:val="clear" w:color="auto" w:fill="D9D9D9"/>
          </w:tcPr>
          <w:p w14:paraId="35C03A12" w14:textId="77777777" w:rsidR="00C329E2" w:rsidRPr="00B47FB8" w:rsidRDefault="00000000" w:rsidP="00B47FB8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>31.05.2023                   16:15</w:t>
            </w:r>
            <w:r w:rsidRPr="00B47FB8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>17:45</w:t>
            </w:r>
          </w:p>
          <w:p w14:paraId="2A809F0E" w14:textId="77777777" w:rsidR="00C329E2" w:rsidRPr="00B47FB8" w:rsidRDefault="00000000" w:rsidP="00B47F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F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Migrationsrouten waren und sind nie Einbahnstraßen. </w:t>
            </w:r>
          </w:p>
          <w:p w14:paraId="23629FC0" w14:textId="77777777" w:rsidR="00C329E2" w:rsidRPr="00B47FB8" w:rsidRDefault="00000000" w:rsidP="00B47F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FB8">
              <w:rPr>
                <w:rFonts w:asciiTheme="minorHAnsi" w:hAnsiTheme="minorHAnsi" w:cstheme="minorHAnsi"/>
                <w:b/>
                <w:sz w:val="24"/>
                <w:szCs w:val="24"/>
              </w:rPr>
              <w:t>Die Rückkehr transatlantisch Wandernder in die Habsburgermonarchie</w:t>
            </w:r>
          </w:p>
          <w:p w14:paraId="19973D0D" w14:textId="77777777" w:rsidR="00C329E2" w:rsidRPr="00B47FB8" w:rsidRDefault="00000000" w:rsidP="00B47F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FB8">
              <w:rPr>
                <w:rFonts w:asciiTheme="minorHAnsi" w:hAnsiTheme="minorHAnsi" w:cstheme="minorHAnsi"/>
                <w:b/>
                <w:sz w:val="24"/>
                <w:szCs w:val="24"/>
              </w:rPr>
              <w:t>zu Beginn des 20. Jahrhunderts</w:t>
            </w:r>
          </w:p>
          <w:p w14:paraId="5A0DED51" w14:textId="77777777" w:rsidR="00C329E2" w:rsidRPr="00B47FB8" w:rsidRDefault="00000000" w:rsidP="00B47FB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>Annemarie Steidl (</w:t>
            </w:r>
            <w:r w:rsidRPr="00B47FB8">
              <w:rPr>
                <w:rFonts w:asciiTheme="minorHAnsi" w:hAnsiTheme="minorHAnsi" w:cstheme="minorHAnsi"/>
                <w:i/>
                <w:sz w:val="24"/>
                <w:szCs w:val="24"/>
              </w:rPr>
              <w:t>Universität Wien, Institut für Wirtschafts- und Sozialgeschichte</w:t>
            </w: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63563535" w14:textId="77777777" w:rsidR="00C329E2" w:rsidRPr="00B47FB8" w:rsidRDefault="00000000" w:rsidP="00B47FB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 xml:space="preserve">Ort: K222 B (Medienlabor), Keplergebäude </w:t>
            </w:r>
          </w:p>
        </w:tc>
      </w:tr>
      <w:tr w:rsidR="00C329E2" w:rsidRPr="00B47FB8" w14:paraId="29B91516" w14:textId="77777777">
        <w:tc>
          <w:tcPr>
            <w:tcW w:w="9640" w:type="dxa"/>
            <w:shd w:val="clear" w:color="auto" w:fill="DBE5F1"/>
          </w:tcPr>
          <w:p w14:paraId="3B31111C" w14:textId="77777777" w:rsidR="00C329E2" w:rsidRPr="00B47FB8" w:rsidRDefault="00000000" w:rsidP="00B47F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>07.06.2023</w:t>
            </w: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ab/>
              <w:t>16:15</w:t>
            </w:r>
            <w:r w:rsidRPr="00B47FB8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>17:45</w:t>
            </w:r>
            <w:r w:rsidRPr="00B47FB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47FB8">
              <w:rPr>
                <w:rFonts w:asciiTheme="minorHAnsi" w:hAnsiTheme="minorHAnsi" w:cstheme="minorHAnsi"/>
                <w:b/>
                <w:sz w:val="24"/>
                <w:szCs w:val="24"/>
              </w:rPr>
              <w:t>Die ‚unsichtbaren‘ ÖsterreicherInnen.</w:t>
            </w:r>
          </w:p>
          <w:p w14:paraId="646A2ED2" w14:textId="77777777" w:rsidR="00C329E2" w:rsidRPr="00B47FB8" w:rsidRDefault="00000000" w:rsidP="00B47F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FB8">
              <w:rPr>
                <w:rFonts w:asciiTheme="minorHAnsi" w:hAnsiTheme="minorHAnsi" w:cstheme="minorHAnsi"/>
                <w:b/>
                <w:sz w:val="24"/>
                <w:szCs w:val="24"/>
              </w:rPr>
              <w:t>Selbstbilder, Fremdbilder und gesellschaftliche Stellung von Kindern</w:t>
            </w:r>
          </w:p>
          <w:p w14:paraId="58930B59" w14:textId="77777777" w:rsidR="00C329E2" w:rsidRPr="00B47FB8" w:rsidRDefault="00000000" w:rsidP="00B47F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FB8">
              <w:rPr>
                <w:rFonts w:asciiTheme="minorHAnsi" w:hAnsiTheme="minorHAnsi" w:cstheme="minorHAnsi"/>
                <w:b/>
                <w:sz w:val="24"/>
                <w:szCs w:val="24"/>
              </w:rPr>
              <w:t>schwarzer US-amerikanischer Besatzungssoldaten und österreichischer Frauen</w:t>
            </w:r>
          </w:p>
          <w:p w14:paraId="1C27461A" w14:textId="77777777" w:rsidR="00C329E2" w:rsidRPr="00B47FB8" w:rsidRDefault="00000000" w:rsidP="00B47FB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 xml:space="preserve">Philipp Rohrbach </w:t>
            </w:r>
            <w:r w:rsidRPr="00B47FB8">
              <w:rPr>
                <w:rFonts w:asciiTheme="minorHAnsi" w:hAnsiTheme="minorHAnsi" w:cstheme="minorHAnsi"/>
                <w:i/>
                <w:sz w:val="24"/>
                <w:szCs w:val="24"/>
              </w:rPr>
              <w:t>(Wiener Wiesenthal Institut für Holocaust-Studien)</w:t>
            </w:r>
            <w:r w:rsidRPr="00B47FB8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 xml:space="preserve">Ort: K222 B (Medienlabor), Keplergebäude </w:t>
            </w:r>
          </w:p>
        </w:tc>
      </w:tr>
      <w:tr w:rsidR="00C329E2" w:rsidRPr="00B47FB8" w14:paraId="72A412CE" w14:textId="77777777">
        <w:tc>
          <w:tcPr>
            <w:tcW w:w="9640" w:type="dxa"/>
            <w:shd w:val="clear" w:color="auto" w:fill="D9D9D9"/>
          </w:tcPr>
          <w:p w14:paraId="3C6AA4F7" w14:textId="77777777" w:rsidR="00C329E2" w:rsidRPr="00B47FB8" w:rsidRDefault="00000000" w:rsidP="00B47FB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>21.06.2023</w:t>
            </w: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ab/>
              <w:t>16:15</w:t>
            </w:r>
            <w:r w:rsidRPr="00B47FB8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>17:45</w:t>
            </w:r>
          </w:p>
          <w:p w14:paraId="62476581" w14:textId="77777777" w:rsidR="00C329E2" w:rsidRPr="00B47FB8" w:rsidRDefault="00000000" w:rsidP="00B47F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FB8">
              <w:rPr>
                <w:rFonts w:asciiTheme="minorHAnsi" w:eastAsia="Arial" w:hAnsiTheme="minorHAnsi" w:cstheme="minorHAnsi"/>
                <w:color w:val="000000"/>
              </w:rPr>
              <w:t>“</w:t>
            </w:r>
            <w:r w:rsidRPr="00B47F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Ich fürchte, Du hast nicht verstanden, wie wichtig ein Eisschrank ist.” </w:t>
            </w:r>
          </w:p>
          <w:p w14:paraId="680DF488" w14:textId="77777777" w:rsidR="00C329E2" w:rsidRPr="00B47FB8" w:rsidRDefault="00000000" w:rsidP="00B47FB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47FB8">
              <w:rPr>
                <w:rFonts w:asciiTheme="minorHAnsi" w:hAnsiTheme="minorHAnsi" w:cstheme="minorHAnsi"/>
                <w:b/>
                <w:sz w:val="24"/>
                <w:szCs w:val="24"/>
              </w:rPr>
              <w:t>Die Fragilität von Sinnes-Wissen im Exil</w:t>
            </w:r>
            <w:r w:rsidRPr="00B47FB8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>Regina Thumser-</w:t>
            </w:r>
            <w:proofErr w:type="spellStart"/>
            <w:r w:rsidRPr="00B47FB8">
              <w:rPr>
                <w:rFonts w:asciiTheme="minorHAnsi" w:hAnsiTheme="minorHAnsi" w:cstheme="minorHAnsi"/>
                <w:sz w:val="24"/>
                <w:szCs w:val="24"/>
              </w:rPr>
              <w:t>Wöhs</w:t>
            </w:r>
            <w:proofErr w:type="spellEnd"/>
            <w:r w:rsidRPr="00B47F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47FB8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(</w:t>
            </w:r>
            <w:r w:rsidRPr="00B47FB8">
              <w:rPr>
                <w:rFonts w:asciiTheme="minorHAnsi" w:hAnsiTheme="minorHAnsi" w:cstheme="minorHAnsi"/>
                <w:i/>
                <w:sz w:val="24"/>
                <w:szCs w:val="24"/>
              </w:rPr>
              <w:t>JKU Linz, Institut für Neuere Geschichte und Zeitgeschichte)</w:t>
            </w:r>
          </w:p>
          <w:p w14:paraId="7A6AEA1B" w14:textId="77777777" w:rsidR="00C329E2" w:rsidRPr="00B47FB8" w:rsidRDefault="00000000" w:rsidP="00B47FB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7FB8">
              <w:rPr>
                <w:rFonts w:asciiTheme="minorHAnsi" w:hAnsiTheme="minorHAnsi" w:cstheme="minorHAnsi"/>
                <w:sz w:val="24"/>
                <w:szCs w:val="24"/>
              </w:rPr>
              <w:t>Ort: K 009D, Keplergebäude</w:t>
            </w:r>
          </w:p>
        </w:tc>
      </w:tr>
    </w:tbl>
    <w:p w14:paraId="1B725290" w14:textId="77777777" w:rsidR="00C329E2" w:rsidRPr="00B47FB8" w:rsidRDefault="00C329E2" w:rsidP="00B47FB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 w:cstheme="minorHAnsi"/>
          <w:b/>
          <w:i/>
          <w:color w:val="000000"/>
        </w:rPr>
      </w:pPr>
    </w:p>
    <w:p w14:paraId="0BD61D2E" w14:textId="77777777" w:rsidR="00C329E2" w:rsidRPr="00B47FB8" w:rsidRDefault="00000000" w:rsidP="00B47FB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 w:cstheme="minorHAnsi"/>
          <w:b/>
          <w:i/>
          <w:color w:val="000000"/>
        </w:rPr>
      </w:pPr>
      <w:r w:rsidRPr="00B47FB8">
        <w:rPr>
          <w:rFonts w:asciiTheme="minorHAnsi" w:eastAsia="Times New Roman" w:hAnsiTheme="minorHAnsi" w:cstheme="minorHAnsi"/>
          <w:b/>
          <w:i/>
          <w:color w:val="000000"/>
        </w:rPr>
        <w:t>Alle Interessierten sind herzlich eingeladen!</w:t>
      </w:r>
    </w:p>
    <w:p w14:paraId="302A3066" w14:textId="77777777" w:rsidR="00C329E2" w:rsidRPr="00B47FB8" w:rsidRDefault="00000000" w:rsidP="00B47FB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 w:cstheme="minorHAnsi"/>
          <w:i/>
          <w:color w:val="000000"/>
        </w:rPr>
      </w:pPr>
      <w:r w:rsidRPr="00B47FB8">
        <w:rPr>
          <w:rFonts w:asciiTheme="minorHAnsi" w:eastAsia="Times New Roman" w:hAnsiTheme="minorHAnsi" w:cstheme="minorHAnsi"/>
          <w:i/>
          <w:color w:val="000000"/>
        </w:rPr>
        <w:t>Lisa Maria Hofer (Institut für Sozial- und Wirtschaftsgeschichte, JKU)</w:t>
      </w:r>
    </w:p>
    <w:p w14:paraId="5D8F85DB" w14:textId="77777777" w:rsidR="00C329E2" w:rsidRPr="00B47FB8" w:rsidRDefault="00000000" w:rsidP="00B47FB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 w:cstheme="minorHAnsi"/>
          <w:i/>
          <w:color w:val="000000"/>
        </w:rPr>
      </w:pPr>
      <w:r w:rsidRPr="00B47FB8">
        <w:rPr>
          <w:rFonts w:asciiTheme="minorHAnsi" w:eastAsia="Times New Roman" w:hAnsiTheme="minorHAnsi" w:cstheme="minorHAnsi"/>
          <w:i/>
          <w:color w:val="000000"/>
        </w:rPr>
        <w:t xml:space="preserve">Lukas </w:t>
      </w:r>
      <w:proofErr w:type="spellStart"/>
      <w:r w:rsidRPr="00B47FB8">
        <w:rPr>
          <w:rFonts w:asciiTheme="minorHAnsi" w:eastAsia="Times New Roman" w:hAnsiTheme="minorHAnsi" w:cstheme="minorHAnsi"/>
          <w:i/>
          <w:color w:val="000000"/>
        </w:rPr>
        <w:t>Nievoll</w:t>
      </w:r>
      <w:proofErr w:type="spellEnd"/>
      <w:r w:rsidRPr="00B47FB8">
        <w:rPr>
          <w:rFonts w:asciiTheme="minorHAnsi" w:eastAsia="Times New Roman" w:hAnsiTheme="minorHAnsi" w:cstheme="minorHAnsi"/>
          <w:i/>
          <w:color w:val="000000"/>
        </w:rPr>
        <w:t xml:space="preserve"> (Institut für Neuere Geschichte und Zeitgeschichte, JKU)</w:t>
      </w:r>
    </w:p>
    <w:p w14:paraId="659E7ECA" w14:textId="4F4553E3" w:rsidR="00C329E2" w:rsidRPr="00B47FB8" w:rsidRDefault="00000000" w:rsidP="00B47FB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 w:cstheme="minorHAnsi"/>
          <w:i/>
          <w:color w:val="000000"/>
        </w:rPr>
      </w:pPr>
      <w:r w:rsidRPr="00B47FB8">
        <w:rPr>
          <w:rFonts w:asciiTheme="minorHAnsi" w:eastAsia="Times New Roman" w:hAnsiTheme="minorHAnsi" w:cstheme="minorHAnsi"/>
          <w:i/>
          <w:color w:val="000000"/>
        </w:rPr>
        <w:t>Regina Thumser-</w:t>
      </w:r>
      <w:proofErr w:type="spellStart"/>
      <w:r w:rsidRPr="00B47FB8">
        <w:rPr>
          <w:rFonts w:asciiTheme="minorHAnsi" w:eastAsia="Times New Roman" w:hAnsiTheme="minorHAnsi" w:cstheme="minorHAnsi"/>
          <w:i/>
          <w:color w:val="000000"/>
        </w:rPr>
        <w:t>Wöhs</w:t>
      </w:r>
      <w:proofErr w:type="spellEnd"/>
      <w:r w:rsidRPr="00B47FB8">
        <w:rPr>
          <w:rFonts w:asciiTheme="minorHAnsi" w:eastAsia="Times New Roman" w:hAnsiTheme="minorHAnsi" w:cstheme="minorHAnsi"/>
          <w:i/>
          <w:color w:val="000000"/>
        </w:rPr>
        <w:t xml:space="preserve"> (Institut für Neuere Geschichte und Zeitgeschichte, JKU)</w:t>
      </w:r>
    </w:p>
    <w:sectPr w:rsidR="00C329E2" w:rsidRPr="00B47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284" w:left="1418" w:header="709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87EF" w14:textId="77777777" w:rsidR="00C334B5" w:rsidRDefault="00C334B5">
      <w:pPr>
        <w:spacing w:after="0" w:line="240" w:lineRule="auto"/>
      </w:pPr>
      <w:r>
        <w:separator/>
      </w:r>
    </w:p>
  </w:endnote>
  <w:endnote w:type="continuationSeparator" w:id="0">
    <w:p w14:paraId="7A5AE931" w14:textId="77777777" w:rsidR="00C334B5" w:rsidRDefault="00C3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E725" w14:textId="77777777" w:rsidR="00C329E2" w:rsidRDefault="00C329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51E5" w14:textId="77777777" w:rsidR="00C329E2" w:rsidRDefault="00C329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2205" w14:textId="77777777" w:rsidR="00C329E2" w:rsidRDefault="00C329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4CC9" w14:textId="77777777" w:rsidR="00C334B5" w:rsidRDefault="00C334B5">
      <w:pPr>
        <w:spacing w:after="0" w:line="240" w:lineRule="auto"/>
      </w:pPr>
      <w:r>
        <w:separator/>
      </w:r>
    </w:p>
  </w:footnote>
  <w:footnote w:type="continuationSeparator" w:id="0">
    <w:p w14:paraId="3B4EF539" w14:textId="77777777" w:rsidR="00C334B5" w:rsidRDefault="00C3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7507" w14:textId="77777777" w:rsidR="00C329E2" w:rsidRDefault="00C329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86A9" w14:textId="77777777" w:rsidR="00C329E2" w:rsidRDefault="00C329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8406" w14:textId="77777777" w:rsidR="00C329E2" w:rsidRDefault="00C329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E2"/>
    <w:rsid w:val="00046C33"/>
    <w:rsid w:val="000C3BE7"/>
    <w:rsid w:val="00572464"/>
    <w:rsid w:val="005A357C"/>
    <w:rsid w:val="00905CD7"/>
    <w:rsid w:val="00A15EC9"/>
    <w:rsid w:val="00AA2B2E"/>
    <w:rsid w:val="00AC4689"/>
    <w:rsid w:val="00B47FB8"/>
    <w:rsid w:val="00C329E2"/>
    <w:rsid w:val="00C3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0334DD"/>
  <w15:docId w15:val="{81758DED-4AEB-AD4E-9DB5-377BC673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AT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42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1CE2"/>
    <w:pPr>
      <w:keepNext/>
      <w:spacing w:after="0"/>
      <w:jc w:val="center"/>
      <w:outlineLvl w:val="1"/>
    </w:pPr>
    <w:rPr>
      <w:rFonts w:cstheme="minorHAnsi"/>
      <w:b/>
      <w:color w:val="17365D" w:themeColor="text2" w:themeShade="BF"/>
      <w:sz w:val="44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D3B70"/>
    <w:pPr>
      <w:keepNext/>
      <w:spacing w:after="0"/>
      <w:outlineLvl w:val="2"/>
    </w:pPr>
    <w:rPr>
      <w:rFonts w:cstheme="minorHAnsi"/>
      <w:b/>
      <w:i/>
      <w:sz w:val="28"/>
      <w:szCs w:val="32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1E42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9C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8AA"/>
    <w:rPr>
      <w:rFonts w:ascii="Tahoma" w:hAnsi="Tahoma" w:cs="Tahoma"/>
      <w:sz w:val="16"/>
      <w:szCs w:val="16"/>
    </w:rPr>
  </w:style>
  <w:style w:type="character" w:styleId="HTMLSchreibmaschine">
    <w:name w:val="HTML Typewriter"/>
    <w:basedOn w:val="Absatz-Standardschriftart"/>
    <w:uiPriority w:val="99"/>
    <w:semiHidden/>
    <w:unhideWhenUsed/>
    <w:rsid w:val="002D3A9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1BA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1080"/>
  </w:style>
  <w:style w:type="paragraph" w:styleId="Fuzeile">
    <w:name w:val="footer"/>
    <w:basedOn w:val="Standard"/>
    <w:link w:val="FuzeileZchn"/>
    <w:uiPriority w:val="99"/>
    <w:unhideWhenUsed/>
    <w:rsid w:val="004A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1080"/>
  </w:style>
  <w:style w:type="character" w:styleId="BesuchterLink">
    <w:name w:val="FollowedHyperlink"/>
    <w:basedOn w:val="Absatz-Standardschriftart"/>
    <w:uiPriority w:val="99"/>
    <w:semiHidden/>
    <w:unhideWhenUsed/>
    <w:rsid w:val="00DE3105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6671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671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6671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D351B"/>
    <w:pPr>
      <w:ind w:left="720"/>
      <w:contextualSpacing/>
    </w:pPr>
  </w:style>
  <w:style w:type="table" w:styleId="Tabellenraster">
    <w:name w:val="Table Grid"/>
    <w:basedOn w:val="NormaleTabelle"/>
    <w:uiPriority w:val="59"/>
    <w:rsid w:val="00703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E42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E4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krper">
    <w:name w:val="Body Text"/>
    <w:basedOn w:val="Standard"/>
    <w:link w:val="TextkrperZchn"/>
    <w:uiPriority w:val="99"/>
    <w:unhideWhenUsed/>
    <w:rsid w:val="001E42D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1E42D9"/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after="160"/>
    </w:pPr>
    <w:rPr>
      <w:color w:val="5A5A5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42D9"/>
    <w:rPr>
      <w:rFonts w:eastAsiaTheme="minorEastAsia"/>
      <w:color w:val="5A5A5A" w:themeColor="text1" w:themeTint="A5"/>
      <w:spacing w:val="15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E42D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E42D9"/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1E42D9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1E42D9"/>
  </w:style>
  <w:style w:type="paragraph" w:styleId="StandardWeb">
    <w:name w:val="Normal (Web)"/>
    <w:basedOn w:val="Standard"/>
    <w:uiPriority w:val="99"/>
    <w:semiHidden/>
    <w:unhideWhenUsed/>
    <w:rsid w:val="00C3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1CE2"/>
    <w:rPr>
      <w:rFonts w:cstheme="minorHAnsi"/>
      <w:b/>
      <w:color w:val="17365D" w:themeColor="text2" w:themeShade="BF"/>
      <w:sz w:val="44"/>
      <w:szCs w:val="32"/>
    </w:rPr>
  </w:style>
  <w:style w:type="character" w:styleId="Fett">
    <w:name w:val="Strong"/>
    <w:basedOn w:val="Absatz-Standardschriftart"/>
    <w:uiPriority w:val="22"/>
    <w:qFormat/>
    <w:rsid w:val="000B4A17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3B70"/>
    <w:rPr>
      <w:rFonts w:cstheme="minorHAnsi"/>
      <w:b/>
      <w:i/>
      <w:sz w:val="28"/>
      <w:szCs w:val="32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860002"/>
    <w:pPr>
      <w:spacing w:after="0" w:line="240" w:lineRule="auto"/>
      <w:ind w:left="180"/>
    </w:pPr>
    <w:rPr>
      <w:rFonts w:eastAsia="Times New Roman" w:cs="Times New Roman"/>
      <w:b/>
      <w:sz w:val="24"/>
      <w:szCs w:val="3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860002"/>
    <w:rPr>
      <w:rFonts w:ascii="Calibri" w:eastAsia="Times New Roman" w:hAnsi="Calibri" w:cs="Times New Roman"/>
      <w:b/>
      <w:sz w:val="24"/>
      <w:szCs w:val="32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sAYZWv81MtmfCh1tZSh8fAL5pg==">AMUW2mVF3nd1Mk5dPaeHr86BJWxI+sBBj++MzDivEKDvrthvPQ6DiPvb+2nMftzoGR6bNAPDSRvFjWugCZvvpGQRUuKBI0ibb+OhIBH5tjpogJsbk+sH0zM=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Rosenauer</dc:creator>
  <cp:lastModifiedBy>Nievoll, Lukas (lukas.nievoll@uni-graz.at)</cp:lastModifiedBy>
  <cp:revision>6</cp:revision>
  <dcterms:created xsi:type="dcterms:W3CDTF">2023-03-03T06:14:00Z</dcterms:created>
  <dcterms:modified xsi:type="dcterms:W3CDTF">2023-03-06T17:11:00Z</dcterms:modified>
</cp:coreProperties>
</file>