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F9" w:rsidRPr="00D272CE" w:rsidRDefault="00DE58F9" w:rsidP="00DE58F9">
      <w:pPr>
        <w:spacing w:after="0" w:line="240" w:lineRule="auto"/>
        <w:jc w:val="center"/>
        <w:rPr>
          <w:color w:val="94287B" w:themeColor="accent1"/>
          <w:spacing w:val="50"/>
          <w:sz w:val="13"/>
          <w:szCs w:val="13"/>
        </w:rPr>
      </w:pPr>
      <w:r w:rsidRPr="00D272CE">
        <w:rPr>
          <w:color w:val="94287B" w:themeColor="accent1"/>
          <w:spacing w:val="50"/>
          <w:sz w:val="13"/>
          <w:szCs w:val="13"/>
        </w:rPr>
        <w:t>International Symposium on Impact Engineering 2019; 2</w:t>
      </w:r>
      <w:r w:rsidRPr="00D272CE">
        <w:rPr>
          <w:color w:val="94287B" w:themeColor="accent1"/>
          <w:spacing w:val="50"/>
          <w:sz w:val="13"/>
          <w:szCs w:val="13"/>
          <w:vertAlign w:val="superscript"/>
        </w:rPr>
        <w:t>nd</w:t>
      </w:r>
      <w:r w:rsidRPr="00D272CE">
        <w:rPr>
          <w:color w:val="94287B" w:themeColor="accent1"/>
          <w:spacing w:val="50"/>
          <w:sz w:val="13"/>
          <w:szCs w:val="13"/>
        </w:rPr>
        <w:t xml:space="preserve"> – 5</w:t>
      </w:r>
      <w:r w:rsidRPr="00D272CE">
        <w:rPr>
          <w:color w:val="94287B" w:themeColor="accent1"/>
          <w:spacing w:val="50"/>
          <w:sz w:val="13"/>
          <w:szCs w:val="13"/>
          <w:vertAlign w:val="superscript"/>
        </w:rPr>
        <w:t>th</w:t>
      </w:r>
      <w:r w:rsidRPr="00D272CE">
        <w:rPr>
          <w:color w:val="94287B" w:themeColor="accent1"/>
          <w:spacing w:val="50"/>
          <w:sz w:val="13"/>
          <w:szCs w:val="13"/>
        </w:rPr>
        <w:t xml:space="preserve"> July, Gmunden Austria</w:t>
      </w:r>
    </w:p>
    <w:p w:rsidR="00DE58F9" w:rsidRDefault="00D272CE" w:rsidP="00DE58F9">
      <w:r w:rsidRPr="00DE58F9">
        <w:rPr>
          <w:noProof/>
        </w:rPr>
        <w:drawing>
          <wp:anchor distT="0" distB="0" distL="114300" distR="114300" simplePos="0" relativeHeight="251660288" behindDoc="0" locked="0" layoutInCell="1" allowOverlap="1">
            <wp:simplePos x="0" y="0"/>
            <wp:positionH relativeFrom="rightMargin">
              <wp:posOffset>-902335</wp:posOffset>
            </wp:positionH>
            <wp:positionV relativeFrom="paragraph">
              <wp:posOffset>173355</wp:posOffset>
            </wp:positionV>
            <wp:extent cx="835025" cy="401320"/>
            <wp:effectExtent l="0" t="0" r="3175" b="0"/>
            <wp:wrapNone/>
            <wp:docPr id="2" name="Picture 2" descr="D:\Wo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5646954</wp:posOffset>
            </wp:positionH>
            <wp:positionV relativeFrom="paragraph">
              <wp:posOffset>728980</wp:posOffset>
            </wp:positionV>
            <wp:extent cx="835200" cy="306415"/>
            <wp:effectExtent l="0" t="0" r="3175" b="0"/>
            <wp:wrapNone/>
            <wp:docPr id="5" name="Picture 5" descr="https://www.jku.at/fileadmin/_processed_/9/6/csm_IPPE-Logo_10a1c9b7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jku.at/fileadmin/_processed_/9/6/csm_IPPE-Logo_10a1c9b70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200" cy="30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09E">
        <w:rPr>
          <w:noProof/>
        </w:rPr>
        <mc:AlternateContent>
          <mc:Choice Requires="wps">
            <w:drawing>
              <wp:anchor distT="0" distB="0" distL="114300" distR="114300" simplePos="0" relativeHeight="251665408" behindDoc="0" locked="0" layoutInCell="1" allowOverlap="1">
                <wp:simplePos x="0" y="0"/>
                <wp:positionH relativeFrom="margin">
                  <wp:posOffset>1097307</wp:posOffset>
                </wp:positionH>
                <wp:positionV relativeFrom="paragraph">
                  <wp:posOffset>236220</wp:posOffset>
                </wp:positionV>
                <wp:extent cx="4046706" cy="807395"/>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4046706" cy="807395"/>
                        </a:xfrm>
                        <a:prstGeom prst="rect">
                          <a:avLst/>
                        </a:prstGeom>
                        <a:solidFill>
                          <a:schemeClr val="accent3">
                            <a:lumMod val="20000"/>
                            <a:lumOff val="80000"/>
                          </a:schemeClr>
                        </a:solidFill>
                        <a:ln w="9525" cap="flat" cmpd="sng" algn="ctr">
                          <a:noFill/>
                          <a:prstDash val="solid"/>
                          <a:round/>
                          <a:headEnd type="none" w="med" len="med"/>
                          <a:tailEnd type="none" w="med" len="med"/>
                        </a:ln>
                        <a:effectLst/>
                      </wps:spPr>
                      <wps:txbx>
                        <w:txbxContent>
                          <w:p w:rsidR="00F3209E" w:rsidRPr="00F3209E" w:rsidRDefault="00F3209E" w:rsidP="00D272CE">
                            <w:pPr>
                              <w:spacing w:before="240" w:after="0" w:line="480" w:lineRule="auto"/>
                              <w:jc w:val="center"/>
                              <w:rPr>
                                <w:szCs w:val="28"/>
                              </w:rPr>
                            </w:pPr>
                            <w:r w:rsidRPr="00F3209E">
                              <w:rPr>
                                <w:szCs w:val="28"/>
                              </w:rPr>
                              <w:t>International Symposium on Impact Engineering 2019</w:t>
                            </w:r>
                            <w:r w:rsidRPr="00F3209E">
                              <w:rPr>
                                <w:szCs w:val="28"/>
                              </w:rPr>
                              <w:br/>
                            </w:r>
                            <w:r w:rsidRPr="00F3209E">
                              <w:rPr>
                                <w:smallCaps/>
                                <w:szCs w:val="28"/>
                              </w:rPr>
                              <w:t>Graphical Abstract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left:0;text-align:left;margin-left:86.4pt;margin-top:18.6pt;width:318.65pt;height:63.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" fillcolor="#e5e5e5 [662]" stroked="f">
                <v:stroke joinstyle="round"/>
                <v:textbox inset="0,0,0,0">
                  <w:txbxContent>
                    <w:p w:rsidR="00F3209E" w:rsidRPr="00F3209E" w:rsidRDefault="00F3209E" w:rsidP="00D272CE">
                      <w:pPr>
                        <w:spacing w:before="240" w:after="0" w:line="480" w:lineRule="auto"/>
                        <w:jc w:val="center"/>
                        <w:rPr>
                          <w:szCs w:val="28"/>
                        </w:rPr>
                      </w:pPr>
                      <w:r w:rsidRPr="00F3209E">
                        <w:rPr>
                          <w:szCs w:val="28"/>
                        </w:rPr>
                        <w:t>International Symposium on Impact Engineering 2019</w:t>
                      </w:r>
                      <w:r w:rsidRPr="00F3209E">
                        <w:rPr>
                          <w:szCs w:val="28"/>
                        </w:rPr>
                        <w:br/>
                      </w:r>
                      <w:r w:rsidRPr="00F3209E">
                        <w:rPr>
                          <w:smallCaps/>
                          <w:szCs w:val="28"/>
                        </w:rPr>
                        <w:t>Graphical Abstract</w:t>
                      </w:r>
                    </w:p>
                  </w:txbxContent>
                </v:textbox>
                <w10:wrap anchorx="margin"/>
              </v:rect>
            </w:pict>
          </mc:Fallback>
        </mc:AlternateContent>
      </w:r>
      <w:r w:rsidR="00F3209E">
        <w:rPr>
          <w:noProof/>
        </w:rPr>
        <w:drawing>
          <wp:anchor distT="0" distB="0" distL="114300" distR="114300" simplePos="0" relativeHeight="251661312" behindDoc="0" locked="0" layoutInCell="1" allowOverlap="1">
            <wp:simplePos x="0" y="0"/>
            <wp:positionH relativeFrom="column">
              <wp:posOffset>5080</wp:posOffset>
            </wp:positionH>
            <wp:positionV relativeFrom="paragraph">
              <wp:posOffset>103505</wp:posOffset>
            </wp:positionV>
            <wp:extent cx="1072515" cy="1072515"/>
            <wp:effectExtent l="0" t="0" r="0" b="0"/>
            <wp:wrapNone/>
            <wp:docPr id="3" name="Picture 3" descr="C:\Users\matei\AppData\Local\Microsoft\Windows\INetCache\Content.Word\ISIE_2019_Keyvisual - Ba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i\AppData\Local\Microsoft\Windows\INetCache\Content.Word\ISIE_2019_Keyvisual - Back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09E">
        <w:rPr>
          <w:noProof/>
        </w:rPr>
        <mc:AlternateContent>
          <mc:Choice Requires="wps">
            <w:drawing>
              <wp:anchor distT="0" distB="0" distL="114300" distR="114300" simplePos="0" relativeHeight="251664384" behindDoc="0" locked="0" layoutInCell="1" allowOverlap="1" wp14:anchorId="28FD9D3D" wp14:editId="2485FDEF">
                <wp:simplePos x="0" y="0"/>
                <wp:positionH relativeFrom="margin">
                  <wp:posOffset>0</wp:posOffset>
                </wp:positionH>
                <wp:positionV relativeFrom="paragraph">
                  <wp:posOffset>1212566</wp:posOffset>
                </wp:positionV>
                <wp:extent cx="6547680" cy="0"/>
                <wp:effectExtent l="0" t="19050" r="24765" b="19050"/>
                <wp:wrapNone/>
                <wp:docPr id="6" name="Straight Connector 6"/>
                <wp:cNvGraphicFramePr/>
                <a:graphic xmlns:a="http://schemas.openxmlformats.org/drawingml/2006/main">
                  <a:graphicData uri="http://schemas.microsoft.com/office/word/2010/wordprocessingShape">
                    <wps:wsp>
                      <wps:cNvCnPr/>
                      <wps:spPr bwMode="auto">
                        <a:xfrm flipV="1">
                          <a:off x="0" y="0"/>
                          <a:ext cx="6547680" cy="0"/>
                        </a:xfrm>
                        <a:prstGeom prst="line">
                          <a:avLst/>
                        </a:prstGeom>
                        <a:noFill/>
                        <a:ln w="28575"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AE19E2"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5pt" to="515.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" strokecolor="black [3213]" strokeweight="2.25pt">
                <w10:wrap anchorx="margin"/>
              </v:line>
            </w:pict>
          </mc:Fallback>
        </mc:AlternateContent>
      </w:r>
      <w:r w:rsidR="00DE58F9">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67945</wp:posOffset>
                </wp:positionV>
                <wp:extent cx="6548040" cy="0"/>
                <wp:effectExtent l="0" t="0" r="24765" b="19050"/>
                <wp:wrapNone/>
                <wp:docPr id="1" name="Straight Connector 1"/>
                <wp:cNvGraphicFramePr/>
                <a:graphic xmlns:a="http://schemas.openxmlformats.org/drawingml/2006/main">
                  <a:graphicData uri="http://schemas.microsoft.com/office/word/2010/wordprocessingShape">
                    <wps:wsp>
                      <wps:cNvCnPr/>
                      <wps:spPr bwMode="auto">
                        <a:xfrm flipV="1">
                          <a:off x="0" y="0"/>
                          <a:ext cx="6548040" cy="0"/>
                        </a:xfrm>
                        <a:prstGeom prst="line">
                          <a:avLst/>
                        </a:prstGeom>
                        <a:noFill/>
                        <a:ln w="9525" cap="flat" cmpd="sng" algn="ctr">
                          <a:solidFill>
                            <a:schemeClr val="tx1"/>
                          </a:solidFill>
                          <a:prstDash val="solid"/>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D0684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35pt" to="51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" strokecolor="black [3213]">
                <w10:wrap anchorx="margin"/>
              </v:line>
            </w:pict>
          </mc:Fallback>
        </mc:AlternateContent>
      </w:r>
    </w:p>
    <w:p w:rsidR="00D272CE" w:rsidRDefault="00D272CE" w:rsidP="00DE58F9"/>
    <w:p w:rsidR="00D272CE" w:rsidRDefault="00D272CE" w:rsidP="00DE58F9"/>
    <w:p w:rsidR="00C6136F" w:rsidRDefault="00C6136F" w:rsidP="00DE58F9"/>
    <w:p w:rsidR="00D272CE" w:rsidRDefault="00D272CE" w:rsidP="00DE58F9"/>
    <w:p w:rsidR="00C6136F" w:rsidRDefault="00C6136F" w:rsidP="00DE58F9"/>
    <w:p w:rsidR="00D272CE" w:rsidRPr="00D272CE" w:rsidRDefault="00D272CE" w:rsidP="00D272CE">
      <w:pPr>
        <w:pStyle w:val="Heading1"/>
      </w:pPr>
      <w:r>
        <w:t>Title of your paper (Title Paper, Arial 14, Bold)</w:t>
      </w:r>
    </w:p>
    <w:p w:rsidR="00D272CE" w:rsidRPr="00D272CE" w:rsidRDefault="00D272CE" w:rsidP="00D272CE">
      <w:pPr>
        <w:pStyle w:val="Heading2"/>
      </w:pPr>
      <w:r w:rsidRPr="00D272CE">
        <w:t>FULL First Author</w:t>
      </w:r>
      <w:r w:rsidRPr="00D272CE">
        <w:rPr>
          <w:vertAlign w:val="superscript"/>
        </w:rPr>
        <w:t>1, a *</w:t>
      </w:r>
      <w:r w:rsidRPr="00D272CE">
        <w:t>, FULL Second Author</w:t>
      </w:r>
      <w:r w:rsidRPr="00D272CE">
        <w:rPr>
          <w:vertAlign w:val="superscript"/>
        </w:rPr>
        <w:t>2,b</w:t>
      </w:r>
      <w:r>
        <w:t>,</w:t>
      </w:r>
      <w:r w:rsidRPr="00D272CE">
        <w:t xml:space="preserve"> and FULL Last Author</w:t>
      </w:r>
      <w:r w:rsidRPr="00D272CE">
        <w:rPr>
          <w:vertAlign w:val="superscript"/>
        </w:rPr>
        <w:t>3,c</w:t>
      </w:r>
      <w:r>
        <w:t xml:space="preserve"> (</w:t>
      </w:r>
      <w:r w:rsidR="00C6136F">
        <w:t>Authors, Arial 14</w:t>
      </w:r>
      <w:r>
        <w:t>)</w:t>
      </w:r>
    </w:p>
    <w:p w:rsidR="00D272CE" w:rsidRPr="00D272CE" w:rsidRDefault="00D272CE" w:rsidP="00D272CE">
      <w:pPr>
        <w:pStyle w:val="Heading3"/>
      </w:pPr>
      <w:r w:rsidRPr="00D272CE">
        <w:rPr>
          <w:vertAlign w:val="superscript"/>
        </w:rPr>
        <w:t>1</w:t>
      </w:r>
      <w:r w:rsidRPr="00D272CE">
        <w:t xml:space="preserve">Full address of first author, including </w:t>
      </w:r>
      <w:r w:rsidRPr="00D272CE">
        <w:rPr>
          <w:rStyle w:val="Heading3Char"/>
        </w:rPr>
        <w:t>country</w:t>
      </w:r>
    </w:p>
    <w:p w:rsidR="00D272CE" w:rsidRPr="00D272CE" w:rsidRDefault="00D272CE" w:rsidP="00D272CE">
      <w:pPr>
        <w:pStyle w:val="Heading3"/>
      </w:pPr>
      <w:r w:rsidRPr="00D272CE">
        <w:rPr>
          <w:vertAlign w:val="superscript"/>
        </w:rPr>
        <w:t>2</w:t>
      </w:r>
      <w:r w:rsidRPr="00D272CE">
        <w:t>Full address of second author, including country</w:t>
      </w:r>
    </w:p>
    <w:p w:rsidR="00D272CE" w:rsidRPr="00D272CE" w:rsidRDefault="00D272CE" w:rsidP="00D272CE">
      <w:pPr>
        <w:pStyle w:val="Heading3"/>
      </w:pPr>
      <w:r w:rsidRPr="00D272CE">
        <w:rPr>
          <w:vertAlign w:val="superscript"/>
        </w:rPr>
        <w:t>3</w:t>
      </w:r>
      <w:r w:rsidRPr="00D272CE">
        <w:t>List all distinct addresses in the same way</w:t>
      </w:r>
    </w:p>
    <w:p w:rsidR="00D272CE" w:rsidRPr="00D272CE" w:rsidRDefault="00D272CE" w:rsidP="00D272CE">
      <w:pPr>
        <w:pStyle w:val="Heading3"/>
      </w:pPr>
      <w:r w:rsidRPr="00D272CE">
        <w:rPr>
          <w:vertAlign w:val="superscript"/>
        </w:rPr>
        <w:t>a</w:t>
      </w:r>
      <w:r w:rsidRPr="00D272CE">
        <w:t xml:space="preserve">email, </w:t>
      </w:r>
      <w:r w:rsidRPr="00D272CE">
        <w:rPr>
          <w:vertAlign w:val="superscript"/>
        </w:rPr>
        <w:t>b</w:t>
      </w:r>
      <w:r w:rsidRPr="00D272CE">
        <w:t xml:space="preserve">email, </w:t>
      </w:r>
      <w:r w:rsidRPr="00D272CE">
        <w:rPr>
          <w:vertAlign w:val="superscript"/>
        </w:rPr>
        <w:t>c</w:t>
      </w:r>
      <w:r w:rsidRPr="00D272CE">
        <w:t>email</w:t>
      </w:r>
    </w:p>
    <w:p w:rsidR="00C6136F" w:rsidRDefault="00D272CE" w:rsidP="00C6136F">
      <w:pPr>
        <w:pStyle w:val="Heading3"/>
      </w:pPr>
      <w:r w:rsidRPr="00D272CE">
        <w:t>* please mark the corresponding author with an asterisk</w:t>
      </w:r>
      <w:r w:rsidR="00C6136F">
        <w:t xml:space="preserve"> (Affiliation, Arial 11)</w:t>
      </w:r>
    </w:p>
    <w:p w:rsidR="00C6136F" w:rsidRPr="00DD4E1D" w:rsidRDefault="00C6136F" w:rsidP="00C6136F">
      <w:pPr>
        <w:pStyle w:val="TTPKeywords"/>
        <w:rPr>
          <w:b/>
          <w:bCs/>
          <w:i/>
          <w:iCs/>
        </w:rPr>
      </w:pPr>
      <w:r w:rsidRPr="00DD4E1D">
        <w:rPr>
          <w:b/>
          <w:bCs/>
        </w:rPr>
        <w:t>Keywords:</w:t>
      </w:r>
      <w:r w:rsidRPr="00DD4E1D">
        <w:t xml:space="preserve"> </w:t>
      </w:r>
      <w:r w:rsidRPr="00C6136F">
        <w:rPr>
          <w:sz w:val="22"/>
        </w:rPr>
        <w:t>List the keywords covered in your paper. These keywords will also be used by the publisher to produce a keyword index.</w:t>
      </w:r>
    </w:p>
    <w:p w:rsidR="005D19E0" w:rsidRDefault="005D19E0" w:rsidP="005D19E0">
      <w:pPr>
        <w:pStyle w:val="Title"/>
      </w:pPr>
      <w:r>
        <w:t>Content instructions</w:t>
      </w:r>
    </w:p>
    <w:p w:rsidR="005D19E0" w:rsidRPr="005D19E0" w:rsidRDefault="005D19E0" w:rsidP="005D19E0">
      <w:r>
        <w:t>The submitted abstract should contain 400 – 600 words and two images aimed at raising the curiosity of the participants regarding the work that is to be presented in the keynote lecture.</w:t>
      </w:r>
      <w:r w:rsidR="00EF3E6E">
        <w:t xml:space="preserve"> The abstract should fit within 2 pages.</w:t>
      </w:r>
      <w:bookmarkStart w:id="0" w:name="_GoBack"/>
      <w:bookmarkEnd w:id="0"/>
    </w:p>
    <w:p w:rsidR="00C6136F" w:rsidRDefault="00C6136F" w:rsidP="00C6136F">
      <w:pPr>
        <w:pStyle w:val="Title"/>
      </w:pPr>
      <w:r w:rsidRPr="00C6136F">
        <w:t>Subtitle 1</w:t>
      </w:r>
    </w:p>
    <w:p w:rsidR="00C6136F" w:rsidRDefault="00C6136F" w:rsidP="00C6136F">
      <w:r>
        <w:t>Please use the style Subtitle 1 to mark the beginning of a new section (Arial 12 Bold, spacing: before 18 pt, after 6pt).</w:t>
      </w:r>
    </w:p>
    <w:p w:rsidR="00C6136F" w:rsidRDefault="00C6136F" w:rsidP="00C6136F">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C6136F" w:rsidRPr="00DD4E1D" w:rsidRDefault="00C6136F" w:rsidP="00C6136F">
      <w:r w:rsidRPr="00191D51">
        <w:rPr>
          <w:b/>
        </w:rPr>
        <w:t>Language</w:t>
      </w:r>
      <w:r w:rsidRPr="00191D51">
        <w:t>. All text, figures and tables must be in English.</w:t>
      </w:r>
    </w:p>
    <w:p w:rsidR="00C6136F" w:rsidRPr="00DD4E1D" w:rsidRDefault="00C6136F" w:rsidP="00C6136F">
      <w:r w:rsidRPr="00DD4E1D">
        <w:rPr>
          <w:b/>
          <w:bCs/>
        </w:rPr>
        <w:t xml:space="preserve">Figures. </w:t>
      </w:r>
      <w:r w:rsidRPr="00DD4E1D">
        <w:t>Figures (refer with: Fig. 1, Fig. 2, ...)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 For best quality the pictures should have a resolution of 300 dpi(dots per inch).</w:t>
      </w:r>
    </w:p>
    <w:p w:rsidR="00C6136F" w:rsidRPr="00DD4E1D" w:rsidRDefault="00C6136F" w:rsidP="005D19E0">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p>
    <w:p w:rsidR="00C6136F" w:rsidRPr="00DD4E1D" w:rsidRDefault="00C6136F" w:rsidP="00C6136F">
      <w:pPr>
        <w:pStyle w:val="TTPEquation"/>
        <w:spacing w:after="0"/>
        <w:jc w:val="left"/>
        <w:rPr>
          <w:lang w:val="en-US"/>
        </w:rPr>
      </w:pPr>
      <w:r w:rsidRPr="00DD4E1D">
        <w:rPr>
          <w:lang w:val="en-US"/>
        </w:rPr>
        <w:lastRenderedPageBreak/>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C6136F" w:rsidRPr="00DD4E1D" w:rsidRDefault="00C6136F" w:rsidP="00C6136F"/>
    <w:p w:rsidR="005D19E0" w:rsidRPr="005D19E0" w:rsidRDefault="005D19E0" w:rsidP="005D19E0">
      <w:pPr>
        <w:rPr>
          <w:b/>
        </w:rPr>
      </w:pPr>
      <w:r w:rsidRPr="005D19E0">
        <w:rPr>
          <w:b/>
        </w:rPr>
        <w:t>Literature References</w:t>
      </w:r>
    </w:p>
    <w:p w:rsidR="005D19E0" w:rsidRDefault="005D19E0" w:rsidP="005D19E0">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5D48E0" w:rsidRDefault="005D19E0" w:rsidP="005D48E0">
      <w:pPr>
        <w:keepNext/>
        <w:spacing w:after="0" w:line="240" w:lineRule="auto"/>
        <w:ind w:firstLine="0"/>
        <w:jc w:val="center"/>
      </w:pPr>
      <w:r w:rsidRPr="005D48E0">
        <w:rPr>
          <w:rStyle w:val="SubtleEmphasis"/>
        </w:rPr>
        <w:drawing>
          <wp:inline distT="0" distB="0" distL="0" distR="0">
            <wp:extent cx="3240000" cy="1910706"/>
            <wp:effectExtent l="0" t="0" r="0" b="0"/>
            <wp:docPr id="8" name="Picture 8" descr="C:\Users\matei\AppData\Local\Microsoft\Windows\INetCache\Content.Word\Luftaufnahme (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i\AppData\Local\Microsoft\Windows\INetCache\Content.Word\Luftaufnahme (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1910706"/>
                    </a:xfrm>
                    <a:prstGeom prst="rect">
                      <a:avLst/>
                    </a:prstGeom>
                    <a:noFill/>
                    <a:ln>
                      <a:noFill/>
                    </a:ln>
                  </pic:spPr>
                </pic:pic>
              </a:graphicData>
            </a:graphic>
          </wp:inline>
        </w:drawing>
      </w:r>
    </w:p>
    <w:p w:rsidR="005D48E0" w:rsidRDefault="005D48E0" w:rsidP="005D48E0">
      <w:pPr>
        <w:pStyle w:val="Caption"/>
        <w:jc w:val="center"/>
      </w:pPr>
      <w:r>
        <w:t xml:space="preserve">Figure </w:t>
      </w:r>
      <w:fldSimple w:instr=" SEQ Figure \* ARABIC ">
        <w:r>
          <w:rPr>
            <w:noProof/>
          </w:rPr>
          <w:t>1</w:t>
        </w:r>
      </w:fldSimple>
      <w:r>
        <w:t xml:space="preserve"> - Villa Toscana, conference venue</w:t>
      </w:r>
    </w:p>
    <w:p w:rsidR="005D48E0" w:rsidRDefault="005D48E0" w:rsidP="005D48E0">
      <w:pPr>
        <w:keepNext/>
        <w:spacing w:after="0" w:line="240" w:lineRule="auto"/>
        <w:ind w:firstLine="0"/>
        <w:jc w:val="center"/>
      </w:pPr>
      <w:r w:rsidRPr="005D48E0">
        <w:t xml:space="preserve"> </w:t>
      </w:r>
      <w:r>
        <w:rPr>
          <w:noProof/>
        </w:rPr>
        <w:drawing>
          <wp:inline distT="0" distB="0" distL="0" distR="0">
            <wp:extent cx="3240000" cy="2115417"/>
            <wp:effectExtent l="0" t="0" r="0" b="0"/>
            <wp:docPr id="9" name="Picture 9" descr="C:\Users\matei\AppData\Local\Microsoft\Windows\INetCache\Content.Word\Oberes Foy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ei\AppData\Local\Microsoft\Windows\INetCache\Content.Word\Oberes Foyer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000" cy="2115417"/>
                    </a:xfrm>
                    <a:prstGeom prst="rect">
                      <a:avLst/>
                    </a:prstGeom>
                    <a:noFill/>
                    <a:ln>
                      <a:noFill/>
                    </a:ln>
                  </pic:spPr>
                </pic:pic>
              </a:graphicData>
            </a:graphic>
          </wp:inline>
        </w:drawing>
      </w:r>
    </w:p>
    <w:p w:rsidR="005D48E0" w:rsidRDefault="005D48E0" w:rsidP="005D48E0">
      <w:pPr>
        <w:pStyle w:val="Caption"/>
        <w:jc w:val="center"/>
      </w:pPr>
      <w:r>
        <w:t xml:space="preserve">Figure </w:t>
      </w:r>
      <w:fldSimple w:instr=" SEQ Figure \* ARABIC ">
        <w:r>
          <w:rPr>
            <w:noProof/>
          </w:rPr>
          <w:t>2</w:t>
        </w:r>
      </w:fldSimple>
      <w:r>
        <w:t xml:space="preserve"> - Conference venue, inside view</w:t>
      </w:r>
    </w:p>
    <w:p w:rsidR="005D48E0" w:rsidRPr="00DD4E1D" w:rsidRDefault="005D48E0" w:rsidP="005D48E0">
      <w:pPr>
        <w:spacing w:after="0" w:line="240" w:lineRule="auto"/>
        <w:ind w:firstLine="0"/>
        <w:jc w:val="center"/>
      </w:pPr>
    </w:p>
    <w:p w:rsidR="005D19E0" w:rsidRPr="005D19E0" w:rsidRDefault="005D19E0" w:rsidP="005D19E0">
      <w:pPr>
        <w:rPr>
          <w:b/>
        </w:rPr>
      </w:pPr>
      <w:r w:rsidRPr="005D19E0">
        <w:rPr>
          <w:b/>
        </w:rPr>
        <w:t>References</w:t>
      </w:r>
    </w:p>
    <w:p w:rsidR="005D19E0" w:rsidRPr="005D19E0" w:rsidRDefault="005D19E0" w:rsidP="005D19E0">
      <w:pPr>
        <w:pStyle w:val="Subtitle"/>
      </w:pPr>
      <w:r w:rsidRPr="005D19E0">
        <w:t>[1]</w:t>
      </w:r>
      <w:r w:rsidRPr="005D19E0">
        <w:tab/>
        <w:t>J. van der Geer, J.A.J. Hanraads, R.A. Lupton, The art of writing a scientific article, J. Sci. Commun. 163 (2000) 51-59.</w:t>
      </w:r>
    </w:p>
    <w:p w:rsidR="005D19E0" w:rsidRPr="005D19E0" w:rsidRDefault="005D19E0" w:rsidP="005D19E0">
      <w:pPr>
        <w:pStyle w:val="Subtitle"/>
      </w:pPr>
      <w:r w:rsidRPr="005D19E0">
        <w:t>Reference to a book:</w:t>
      </w:r>
    </w:p>
    <w:p w:rsidR="005D19E0" w:rsidRPr="005D19E0" w:rsidRDefault="005D19E0" w:rsidP="005D19E0">
      <w:pPr>
        <w:pStyle w:val="Subtitle"/>
      </w:pPr>
      <w:r w:rsidRPr="005D19E0">
        <w:t>[2]</w:t>
      </w:r>
      <w:r w:rsidRPr="005D19E0">
        <w:tab/>
        <w:t>W. Strunk Jr., E.B. White, The Elements of Style, third ed., Macmillan, New York, 1979.</w:t>
      </w:r>
    </w:p>
    <w:p w:rsidR="005D19E0" w:rsidRPr="005D19E0" w:rsidRDefault="005D19E0" w:rsidP="005D19E0">
      <w:pPr>
        <w:pStyle w:val="Subtitle"/>
      </w:pPr>
      <w:r w:rsidRPr="005D19E0">
        <w:t>Reference to a chapter in an edited book:</w:t>
      </w:r>
    </w:p>
    <w:p w:rsidR="005D19E0" w:rsidRPr="005D19E0" w:rsidRDefault="005D19E0" w:rsidP="005D19E0">
      <w:pPr>
        <w:pStyle w:val="Subtitle"/>
      </w:pPr>
      <w:r w:rsidRPr="005D19E0">
        <w:t>[3]</w:t>
      </w:r>
      <w:r w:rsidRPr="005D19E0">
        <w:tab/>
        <w:t>G.R. Mettam, L.B. Adams, How to prepare an electronic version of your article, in: B.S. Jones, R.Z. Smith (Eds.), Introduction to the Electronic Age, E-Publishing Inc., New York, 1999, pp. 281-304.</w:t>
      </w:r>
    </w:p>
    <w:p w:rsidR="005D19E0" w:rsidRPr="005D19E0" w:rsidRDefault="005D19E0" w:rsidP="005D19E0">
      <w:pPr>
        <w:pStyle w:val="Subtitle"/>
      </w:pPr>
      <w:r w:rsidRPr="005D19E0">
        <w:t>[4]</w:t>
      </w:r>
      <w:r w:rsidRPr="005D19E0">
        <w:tab/>
        <w:t xml:space="preserve">R.J. Ong, J.T. Dawley and P.G. Clem: submitted to Journal of Materials Research (2003) </w:t>
      </w:r>
    </w:p>
    <w:p w:rsidR="005D19E0" w:rsidRPr="005D19E0" w:rsidRDefault="005D19E0" w:rsidP="005D19E0">
      <w:pPr>
        <w:pStyle w:val="Subtitle"/>
      </w:pPr>
      <w:r w:rsidRPr="005D19E0">
        <w:t>[5]</w:t>
      </w:r>
      <w:r w:rsidRPr="005D19E0">
        <w:tab/>
        <w:t xml:space="preserve">P.G. Clem, M. Rodriguez, J.A. Voigt and C.S. Ashley, U.S. Patent 6,231,666. (2001) </w:t>
      </w:r>
    </w:p>
    <w:p w:rsidR="00D272CE" w:rsidRPr="00D272CE" w:rsidRDefault="005D19E0" w:rsidP="005D48E0">
      <w:pPr>
        <w:pStyle w:val="Subtitle"/>
      </w:pPr>
      <w:r w:rsidRPr="005D19E0">
        <w:t xml:space="preserve">[6] </w:t>
      </w:r>
      <w:r w:rsidRPr="005D19E0">
        <w:tab/>
        <w:t>Information on http://www.weld.labs.gov.cn</w:t>
      </w:r>
    </w:p>
    <w:sectPr w:rsidR="00D272CE" w:rsidRPr="00D272CE" w:rsidSect="00DE58F9">
      <w:pgSz w:w="11907" w:h="16839" w:code="9"/>
      <w:pgMar w:top="743" w:right="737" w:bottom="992" w:left="8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9"/>
    <w:rsid w:val="00226201"/>
    <w:rsid w:val="0047185D"/>
    <w:rsid w:val="005D19E0"/>
    <w:rsid w:val="005D48E0"/>
    <w:rsid w:val="00C6136F"/>
    <w:rsid w:val="00D272CE"/>
    <w:rsid w:val="00DE58F9"/>
    <w:rsid w:val="00EF3E6E"/>
    <w:rsid w:val="00F3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63FF-5FB1-4514-A65F-91E451F7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E0"/>
    <w:pPr>
      <w:spacing w:after="60"/>
      <w:ind w:firstLine="284"/>
      <w:jc w:val="both"/>
    </w:pPr>
    <w:rPr>
      <w:rFonts w:ascii="Arial" w:hAnsi="Arial"/>
      <w:sz w:val="24"/>
    </w:rPr>
  </w:style>
  <w:style w:type="paragraph" w:styleId="Heading1">
    <w:name w:val="heading 1"/>
    <w:aliases w:val="Title Paper"/>
    <w:basedOn w:val="Normal"/>
    <w:next w:val="Heading2"/>
    <w:link w:val="Heading1Char"/>
    <w:uiPriority w:val="9"/>
    <w:qFormat/>
    <w:rsid w:val="00C6136F"/>
    <w:pPr>
      <w:keepNext/>
      <w:keepLines/>
      <w:spacing w:before="240" w:after="0"/>
      <w:jc w:val="center"/>
      <w:outlineLvl w:val="0"/>
    </w:pPr>
    <w:rPr>
      <w:rFonts w:asciiTheme="majorHAnsi" w:eastAsiaTheme="majorEastAsia" w:hAnsiTheme="majorHAnsi" w:cstheme="majorBidi"/>
      <w:b/>
      <w:color w:val="6E1E5B" w:themeColor="accent1" w:themeShade="BF"/>
      <w:sz w:val="28"/>
      <w:szCs w:val="32"/>
    </w:rPr>
  </w:style>
  <w:style w:type="paragraph" w:styleId="Heading2">
    <w:name w:val="heading 2"/>
    <w:aliases w:val="Authors"/>
    <w:basedOn w:val="Normal"/>
    <w:next w:val="Heading3"/>
    <w:link w:val="Heading2Char"/>
    <w:uiPriority w:val="9"/>
    <w:unhideWhenUsed/>
    <w:qFormat/>
    <w:rsid w:val="00C6136F"/>
    <w:pPr>
      <w:autoSpaceDE w:val="0"/>
      <w:autoSpaceDN w:val="0"/>
      <w:spacing w:before="120" w:after="0" w:line="240" w:lineRule="auto"/>
      <w:jc w:val="center"/>
      <w:outlineLvl w:val="1"/>
    </w:pPr>
    <w:rPr>
      <w:rFonts w:eastAsia="Times New Roman" w:cs="Arial"/>
      <w:sz w:val="28"/>
      <w:szCs w:val="28"/>
    </w:rPr>
  </w:style>
  <w:style w:type="paragraph" w:styleId="Heading3">
    <w:name w:val="heading 3"/>
    <w:aliases w:val="Affiliation"/>
    <w:basedOn w:val="Normal"/>
    <w:next w:val="Normal"/>
    <w:link w:val="Heading3Char"/>
    <w:uiPriority w:val="9"/>
    <w:unhideWhenUsed/>
    <w:qFormat/>
    <w:rsid w:val="00C6136F"/>
    <w:pPr>
      <w:autoSpaceDE w:val="0"/>
      <w:autoSpaceDN w:val="0"/>
      <w:spacing w:before="120" w:after="0" w:line="240" w:lineRule="auto"/>
      <w:jc w:val="center"/>
      <w:outlineLvl w:val="2"/>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Paper Char"/>
    <w:basedOn w:val="DefaultParagraphFont"/>
    <w:link w:val="Heading1"/>
    <w:uiPriority w:val="9"/>
    <w:rsid w:val="00C6136F"/>
    <w:rPr>
      <w:rFonts w:asciiTheme="majorHAnsi" w:eastAsiaTheme="majorEastAsia" w:hAnsiTheme="majorHAnsi" w:cstheme="majorBidi"/>
      <w:b/>
      <w:color w:val="6E1E5B" w:themeColor="accent1" w:themeShade="BF"/>
      <w:sz w:val="28"/>
      <w:szCs w:val="32"/>
    </w:rPr>
  </w:style>
  <w:style w:type="character" w:customStyle="1" w:styleId="Heading2Char">
    <w:name w:val="Heading 2 Char"/>
    <w:aliases w:val="Authors Char"/>
    <w:basedOn w:val="DefaultParagraphFont"/>
    <w:link w:val="Heading2"/>
    <w:uiPriority w:val="9"/>
    <w:rsid w:val="00C6136F"/>
    <w:rPr>
      <w:rFonts w:ascii="Arial" w:eastAsia="Times New Roman" w:hAnsi="Arial" w:cs="Arial"/>
      <w:sz w:val="28"/>
      <w:szCs w:val="28"/>
    </w:rPr>
  </w:style>
  <w:style w:type="character" w:customStyle="1" w:styleId="Heading3Char">
    <w:name w:val="Heading 3 Char"/>
    <w:aliases w:val="Affiliation Char"/>
    <w:basedOn w:val="DefaultParagraphFont"/>
    <w:link w:val="Heading3"/>
    <w:uiPriority w:val="9"/>
    <w:rsid w:val="00C6136F"/>
    <w:rPr>
      <w:rFonts w:ascii="Arial" w:eastAsia="Times New Roman" w:hAnsi="Arial" w:cs="Arial"/>
    </w:rPr>
  </w:style>
  <w:style w:type="paragraph" w:customStyle="1" w:styleId="TTPKeywords">
    <w:name w:val="TTP Keywords"/>
    <w:basedOn w:val="Normal"/>
    <w:next w:val="Normal"/>
    <w:uiPriority w:val="99"/>
    <w:rsid w:val="00C6136F"/>
    <w:pPr>
      <w:autoSpaceDE w:val="0"/>
      <w:autoSpaceDN w:val="0"/>
      <w:spacing w:before="360" w:after="0" w:line="240" w:lineRule="auto"/>
    </w:pPr>
    <w:rPr>
      <w:rFonts w:eastAsia="Times New Roman" w:cs="Arial"/>
    </w:rPr>
  </w:style>
  <w:style w:type="paragraph" w:customStyle="1" w:styleId="TTPSectionHeading">
    <w:name w:val="TTP Section Heading"/>
    <w:basedOn w:val="Normal"/>
    <w:next w:val="Normal"/>
    <w:uiPriority w:val="99"/>
    <w:rsid w:val="00C6136F"/>
    <w:pPr>
      <w:autoSpaceDE w:val="0"/>
      <w:autoSpaceDN w:val="0"/>
      <w:spacing w:before="360" w:after="120" w:line="240" w:lineRule="auto"/>
    </w:pPr>
    <w:rPr>
      <w:rFonts w:ascii="Times New Roman" w:eastAsia="Times New Roman" w:hAnsi="Times New Roman" w:cs="Times New Roman"/>
      <w:b/>
      <w:bCs/>
      <w:szCs w:val="24"/>
    </w:rPr>
  </w:style>
  <w:style w:type="paragraph" w:styleId="Title">
    <w:name w:val="Title"/>
    <w:aliases w:val="Subtitle 1"/>
    <w:basedOn w:val="TTPSectionHeading"/>
    <w:next w:val="Normal"/>
    <w:link w:val="TitleChar"/>
    <w:uiPriority w:val="10"/>
    <w:qFormat/>
    <w:rsid w:val="00C6136F"/>
    <w:rPr>
      <w:rFonts w:ascii="Arial" w:hAnsi="Arial" w:cs="Arial"/>
    </w:rPr>
  </w:style>
  <w:style w:type="character" w:customStyle="1" w:styleId="TitleChar">
    <w:name w:val="Title Char"/>
    <w:aliases w:val="Subtitle 1 Char"/>
    <w:basedOn w:val="DefaultParagraphFont"/>
    <w:link w:val="Title"/>
    <w:uiPriority w:val="10"/>
    <w:rsid w:val="00C6136F"/>
    <w:rPr>
      <w:rFonts w:ascii="Arial" w:eastAsia="Times New Roman" w:hAnsi="Arial" w:cs="Arial"/>
      <w:b/>
      <w:bCs/>
      <w:sz w:val="24"/>
      <w:szCs w:val="24"/>
    </w:rPr>
  </w:style>
  <w:style w:type="paragraph" w:customStyle="1" w:styleId="TTPParagraphothers">
    <w:name w:val="TTP Paragraph (others)"/>
    <w:basedOn w:val="Normal"/>
    <w:uiPriority w:val="99"/>
    <w:rsid w:val="00C6136F"/>
    <w:pPr>
      <w:autoSpaceDE w:val="0"/>
      <w:autoSpaceDN w:val="0"/>
      <w:spacing w:after="0" w:line="240" w:lineRule="auto"/>
      <w:ind w:firstLine="283"/>
    </w:pPr>
    <w:rPr>
      <w:rFonts w:ascii="Times New Roman" w:eastAsia="Times New Roman" w:hAnsi="Times New Roman" w:cs="Times New Roman"/>
      <w:szCs w:val="24"/>
    </w:rPr>
  </w:style>
  <w:style w:type="paragraph" w:customStyle="1" w:styleId="TTPEquation">
    <w:name w:val="TTP Equation"/>
    <w:basedOn w:val="Normal"/>
    <w:next w:val="Normal"/>
    <w:uiPriority w:val="99"/>
    <w:rsid w:val="00C6136F"/>
    <w:pPr>
      <w:tabs>
        <w:tab w:val="right" w:pos="9923"/>
      </w:tabs>
      <w:autoSpaceDE w:val="0"/>
      <w:autoSpaceDN w:val="0"/>
      <w:spacing w:before="240" w:after="240" w:line="240" w:lineRule="auto"/>
      <w:ind w:left="284" w:right="-11"/>
    </w:pPr>
    <w:rPr>
      <w:rFonts w:ascii="Times New Roman" w:eastAsia="Times New Roman" w:hAnsi="Times New Roman" w:cs="Times New Roman"/>
      <w:szCs w:val="24"/>
      <w:lang w:val="de-DE"/>
    </w:rPr>
  </w:style>
  <w:style w:type="paragraph" w:customStyle="1" w:styleId="TTPParagraph1st">
    <w:name w:val="TTP Paragraph (1st)"/>
    <w:basedOn w:val="Normal"/>
    <w:next w:val="Normal"/>
    <w:uiPriority w:val="99"/>
    <w:rsid w:val="005D19E0"/>
    <w:pPr>
      <w:autoSpaceDE w:val="0"/>
      <w:autoSpaceDN w:val="0"/>
      <w:spacing w:after="0" w:line="240" w:lineRule="auto"/>
      <w:ind w:firstLine="0"/>
    </w:pPr>
    <w:rPr>
      <w:rFonts w:ascii="Times New Roman" w:eastAsia="Times New Roman" w:hAnsi="Times New Roman" w:cs="Times New Roman"/>
      <w:szCs w:val="24"/>
    </w:rPr>
  </w:style>
  <w:style w:type="paragraph" w:customStyle="1" w:styleId="TTPReference">
    <w:name w:val="TTP Reference"/>
    <w:basedOn w:val="Normal"/>
    <w:uiPriority w:val="99"/>
    <w:rsid w:val="005D19E0"/>
    <w:pPr>
      <w:tabs>
        <w:tab w:val="left" w:pos="426"/>
      </w:tabs>
      <w:autoSpaceDE w:val="0"/>
      <w:autoSpaceDN w:val="0"/>
      <w:spacing w:after="120" w:line="288" w:lineRule="atLeast"/>
      <w:ind w:firstLine="0"/>
    </w:pPr>
    <w:rPr>
      <w:rFonts w:ascii="Times New Roman" w:eastAsia="Times New Roman" w:hAnsi="Times New Roman" w:cs="Times New Roman"/>
      <w:szCs w:val="24"/>
      <w:lang w:val="de-DE"/>
    </w:rPr>
  </w:style>
  <w:style w:type="paragraph" w:styleId="Subtitle">
    <w:name w:val="Subtitle"/>
    <w:basedOn w:val="Normal"/>
    <w:next w:val="Normal"/>
    <w:link w:val="SubtitleChar"/>
    <w:uiPriority w:val="11"/>
    <w:qFormat/>
    <w:rsid w:val="005D19E0"/>
    <w:pPr>
      <w:ind w:firstLine="0"/>
    </w:pPr>
  </w:style>
  <w:style w:type="character" w:customStyle="1" w:styleId="SubtitleChar">
    <w:name w:val="Subtitle Char"/>
    <w:basedOn w:val="DefaultParagraphFont"/>
    <w:link w:val="Subtitle"/>
    <w:uiPriority w:val="11"/>
    <w:rsid w:val="005D19E0"/>
    <w:rPr>
      <w:rFonts w:ascii="Arial" w:hAnsi="Arial"/>
      <w:sz w:val="24"/>
    </w:rPr>
  </w:style>
  <w:style w:type="character" w:styleId="SubtleEmphasis">
    <w:name w:val="Subtle Emphasis"/>
    <w:aliases w:val="Photo"/>
    <w:uiPriority w:val="19"/>
    <w:qFormat/>
    <w:rsid w:val="005D48E0"/>
    <w:rPr>
      <w:noProof/>
    </w:rPr>
  </w:style>
  <w:style w:type="paragraph" w:styleId="Caption">
    <w:name w:val="caption"/>
    <w:basedOn w:val="Normal"/>
    <w:next w:val="Normal"/>
    <w:uiPriority w:val="35"/>
    <w:unhideWhenUsed/>
    <w:qFormat/>
    <w:rsid w:val="005D48E0"/>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Standarddesign">
  <a:themeElements>
    <a:clrScheme name="Benutzerdefiniert 2">
      <a:dk1>
        <a:srgbClr val="000000"/>
      </a:dk1>
      <a:lt1>
        <a:srgbClr val="FFFFFF"/>
      </a:lt1>
      <a:dk2>
        <a:srgbClr val="000000"/>
      </a:dk2>
      <a:lt2>
        <a:srgbClr val="7F7F7F"/>
      </a:lt2>
      <a:accent1>
        <a:srgbClr val="94287B"/>
      </a:accent1>
      <a:accent2>
        <a:srgbClr val="326E8C"/>
      </a:accent2>
      <a:accent3>
        <a:srgbClr val="7F7F7F"/>
      </a:accent3>
      <a:accent4>
        <a:srgbClr val="000000"/>
      </a:accent4>
      <a:accent5>
        <a:srgbClr val="96781E"/>
      </a:accent5>
      <a:accent6>
        <a:srgbClr val="6E9614"/>
      </a:accent6>
      <a:hlink>
        <a:srgbClr val="595959"/>
      </a:hlink>
      <a:folHlink>
        <a:srgbClr val="96781E"/>
      </a:folHlink>
    </a:clrScheme>
    <a:fontScheme name="Standarddesign">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noAutofit/>
      </a:bodyPr>
      <a:lstStyle>
        <a:defPPr marL="0" marR="0" indent="0" algn="ctr" defTabSz="914400" rtl="0" eaLnBrk="0" fontAlgn="base" latinLnBrk="0" hangingPunct="0">
          <a:lnSpc>
            <a:spcPct val="100000"/>
          </a:lnSpc>
          <a:spcBef>
            <a:spcPct val="50000"/>
          </a:spcBef>
          <a:spcAft>
            <a:spcPct val="0"/>
          </a:spcAft>
          <a:buClrTx/>
          <a:buSzTx/>
          <a:buFontTx/>
          <a:buNone/>
          <a:tabLst/>
          <a:defRPr kumimoji="0" sz="1400" b="0" i="0" u="none" strike="noStrike" cap="none" normalizeH="0" baseline="0" smtClean="0">
            <a:ln>
              <a:noFill/>
            </a:ln>
            <a:solidFill>
              <a:srgbClr val="4F5151"/>
            </a:solidFill>
            <a:effectLst/>
            <a:latin typeface="Arial" pitchFamily="34" charset="0"/>
            <a:ea typeface="ＭＳ Ｐゴシック" pitchFamily="34" charset="-128"/>
          </a:defRPr>
        </a:defPPr>
      </a:lstStyle>
    </a:spDef>
    <a:lnDef>
      <a:spPr bwMode="auto">
        <a:noFill/>
        <a:ln w="9525" cap="flat" cmpd="sng" algn="ctr">
          <a:solidFill>
            <a:schemeClr val="tx1"/>
          </a:solidFill>
          <a:prstDash val="solid"/>
          <a:round/>
          <a:headEnd type="none" w="med" len="med"/>
          <a:tailEnd type="none" w="med" len="med"/>
        </a:ln>
        <a:effectLst/>
      </a:spPr>
      <a:bodyPr/>
      <a:lstStyle/>
    </a:lnDef>
    <a:txDef>
      <a:spPr>
        <a:noFill/>
      </a:spPr>
      <a:bodyPr wrap="none" rtlCol="0">
        <a:noAutofit/>
      </a:bodyPr>
      <a:lstStyle>
        <a:defPPr>
          <a:defRPr dirty="0" smtClean="0"/>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resentation2" id="{34ABEC08-A095-4723-9AAD-93565CD6A637}" vid="{AA7EC631-C51B-4B89-90A9-AD1EE1511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2C52-2C6C-4755-8659-3EF0DED9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Miron</dc:creator>
  <cp:keywords/>
  <dc:description/>
  <cp:lastModifiedBy>Matei Miron</cp:lastModifiedBy>
  <cp:revision>2</cp:revision>
  <dcterms:created xsi:type="dcterms:W3CDTF">2018-09-05T22:30:00Z</dcterms:created>
  <dcterms:modified xsi:type="dcterms:W3CDTF">2018-09-06T06:44:00Z</dcterms:modified>
</cp:coreProperties>
</file>