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5E" w:rsidRDefault="009B4A5E"/>
    <w:tbl>
      <w:tblPr>
        <w:tblW w:w="0" w:type="auto"/>
        <w:jc w:val="center"/>
        <w:tblLook w:val="04A0" w:firstRow="1" w:lastRow="0" w:firstColumn="1" w:lastColumn="0" w:noHBand="0" w:noVBand="1"/>
      </w:tblPr>
      <w:tblGrid>
        <w:gridCol w:w="9035"/>
        <w:gridCol w:w="37"/>
      </w:tblGrid>
      <w:tr w:rsidR="00A262B8" w:rsidRPr="006016F8" w:rsidTr="00BE3A27">
        <w:trPr>
          <w:gridAfter w:val="1"/>
          <w:wAfter w:w="38" w:type="dxa"/>
          <w:trHeight w:val="229"/>
          <w:jc w:val="center"/>
        </w:trPr>
        <w:tc>
          <w:tcPr>
            <w:tcW w:w="9212" w:type="dxa"/>
            <w:shd w:val="clear" w:color="auto" w:fill="auto"/>
          </w:tcPr>
          <w:p w:rsidR="00A262B8" w:rsidRPr="006016F8" w:rsidRDefault="00A262B8" w:rsidP="00BE3A27">
            <w:pPr>
              <w:tabs>
                <w:tab w:val="left" w:pos="567"/>
              </w:tabs>
              <w:spacing w:after="0" w:line="240" w:lineRule="auto"/>
              <w:rPr>
                <w:rFonts w:cs="Arial"/>
                <w:b/>
                <w:sz w:val="28"/>
                <w:szCs w:val="28"/>
              </w:rPr>
            </w:pPr>
            <w:r w:rsidRPr="006016F8">
              <w:rPr>
                <w:rFonts w:cs="Arial"/>
                <w:b/>
                <w:sz w:val="28"/>
                <w:szCs w:val="28"/>
              </w:rPr>
              <w:t>BW B 2.5. Einführungspraktikum - B (Teil der PPS)</w:t>
            </w:r>
          </w:p>
          <w:p w:rsidR="006016F8" w:rsidRPr="006016F8" w:rsidRDefault="006016F8" w:rsidP="00BE3A27">
            <w:pPr>
              <w:tabs>
                <w:tab w:val="left" w:pos="567"/>
              </w:tabs>
              <w:spacing w:after="0" w:line="240" w:lineRule="auto"/>
              <w:rPr>
                <w:rFonts w:cs="Arial"/>
                <w:sz w:val="28"/>
                <w:szCs w:val="28"/>
              </w:rPr>
            </w:pPr>
          </w:p>
        </w:tc>
      </w:tr>
      <w:tr w:rsidR="00A262B8" w:rsidRPr="006016F8" w:rsidTr="006944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0" w:type="dxa"/>
            <w:gridSpan w:val="2"/>
            <w:shd w:val="clear" w:color="auto" w:fill="DEEAF6" w:themeFill="accent1" w:themeFillTint="33"/>
          </w:tcPr>
          <w:p w:rsidR="00A262B8" w:rsidRPr="006016F8" w:rsidRDefault="00505BBB" w:rsidP="00BE3A27">
            <w:pPr>
              <w:tabs>
                <w:tab w:val="left" w:pos="567"/>
              </w:tabs>
              <w:spacing w:after="0" w:line="240" w:lineRule="auto"/>
              <w:rPr>
                <w:rFonts w:cs="Arial"/>
                <w:b/>
              </w:rPr>
            </w:pPr>
            <w:r>
              <w:rPr>
                <w:rFonts w:cs="Arial"/>
                <w:b/>
              </w:rPr>
              <w:t>Anmeldung</w:t>
            </w:r>
          </w:p>
        </w:tc>
      </w:tr>
      <w:tr w:rsidR="00505BBB" w:rsidRPr="006016F8" w:rsidTr="0044060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0" w:type="dxa"/>
            <w:gridSpan w:val="2"/>
            <w:shd w:val="clear" w:color="auto" w:fill="FFFFFF" w:themeFill="background1"/>
          </w:tcPr>
          <w:p w:rsidR="00505BBB" w:rsidRPr="00440609" w:rsidRDefault="00505BBB" w:rsidP="00694449">
            <w:pPr>
              <w:spacing w:before="160"/>
              <w:rPr>
                <w:rFonts w:cs="Arial"/>
              </w:rPr>
            </w:pPr>
            <w:r w:rsidRPr="00440609">
              <w:rPr>
                <w:rFonts w:cs="Arial"/>
              </w:rPr>
              <w:t>Das Einführungspraktikum B ist in Kombination mit der LVA BW B 2.2 Unterricht beobachten, planen und gestalten (Teil der PPS) zu sehen. Beobachtungen und Erfahrungen aus dem Praktikum in den drei Teilbereichen (Unterricht beobachten, Unterricht planen und durchführen, Unterricht reflektieren) sind Grundlage für die Begleitlehrveranstaltung sowie für die Arbeit am reflexivem Prozess- und Entwicklungsportfolio.</w:t>
            </w:r>
          </w:p>
          <w:p w:rsidR="00505BBB" w:rsidRPr="00440609" w:rsidRDefault="00505BBB" w:rsidP="00505BBB">
            <w:pPr>
              <w:spacing w:before="60" w:after="60" w:line="240" w:lineRule="auto"/>
              <w:rPr>
                <w:rFonts w:cs="Arial"/>
              </w:rPr>
            </w:pPr>
          </w:p>
          <w:p w:rsidR="00505BBB" w:rsidRPr="00440609" w:rsidRDefault="00505BBB" w:rsidP="00505BBB">
            <w:pPr>
              <w:spacing w:before="60" w:after="60" w:line="240" w:lineRule="auto"/>
              <w:rPr>
                <w:rFonts w:cs="Arial"/>
                <w:b/>
                <w:u w:val="single"/>
              </w:rPr>
            </w:pPr>
            <w:r w:rsidRPr="00440609">
              <w:rPr>
                <w:rFonts w:cs="Arial"/>
                <w:b/>
                <w:u w:val="single"/>
              </w:rPr>
              <w:t>Organisatorische Hinweise für das Einführungspraktikum B:</w:t>
            </w:r>
          </w:p>
          <w:p w:rsidR="00505BBB" w:rsidRPr="00440609" w:rsidRDefault="00505BBB" w:rsidP="00505BBB">
            <w:pPr>
              <w:pStyle w:val="Listenabsatz"/>
              <w:numPr>
                <w:ilvl w:val="0"/>
                <w:numId w:val="47"/>
              </w:numPr>
              <w:spacing w:before="60" w:after="60" w:line="240" w:lineRule="auto"/>
              <w:rPr>
                <w:rFonts w:cs="Arial"/>
              </w:rPr>
            </w:pPr>
            <w:r w:rsidRPr="00440609">
              <w:rPr>
                <w:rFonts w:cs="Arial"/>
              </w:rPr>
              <w:t>Die Zuteilung der Praxispädagog/innen durch das Zentrum erfolgt frühestens ab 15.3. zum dritten LVA-Termin (bei wöchentlicher Abhaltung) bzw. zum zweiten LVA-Termin (vierzehntägiger Abhaltung).</w:t>
            </w:r>
          </w:p>
          <w:p w:rsidR="00505BBB" w:rsidRPr="00440609" w:rsidRDefault="00505BBB" w:rsidP="00505BBB">
            <w:pPr>
              <w:pStyle w:val="Listenabsatz"/>
              <w:numPr>
                <w:ilvl w:val="0"/>
                <w:numId w:val="47"/>
              </w:numPr>
              <w:spacing w:before="60" w:after="60" w:line="240" w:lineRule="auto"/>
              <w:rPr>
                <w:rFonts w:cs="Arial"/>
              </w:rPr>
            </w:pPr>
            <w:r w:rsidRPr="00440609">
              <w:rPr>
                <w:rFonts w:cs="Arial"/>
              </w:rPr>
              <w:t xml:space="preserve">Die Beurteilungsformulare aus dem Praktikum (unterschrieben vom Praxispädagogen/von der Praxispädagogin) </w:t>
            </w:r>
            <w:r w:rsidR="00694449">
              <w:rPr>
                <w:rFonts w:cs="Arial"/>
              </w:rPr>
              <w:t>sollten bitte</w:t>
            </w:r>
            <w:r w:rsidR="00694449" w:rsidRPr="00440609">
              <w:rPr>
                <w:rFonts w:cs="Arial"/>
              </w:rPr>
              <w:t xml:space="preserve"> </w:t>
            </w:r>
            <w:r w:rsidRPr="00440609">
              <w:rPr>
                <w:rFonts w:cs="Arial"/>
              </w:rPr>
              <w:t>von der LVA-Leiter/in spätestens am 15.6. gesammelt und vollständig im Zentrum abgegeben werden.</w:t>
            </w:r>
          </w:p>
          <w:p w:rsidR="00505BBB" w:rsidRPr="006016F8" w:rsidRDefault="00505BBB" w:rsidP="00694449">
            <w:pPr>
              <w:pStyle w:val="Listenabsatz"/>
              <w:spacing w:before="60" w:after="60" w:line="240" w:lineRule="auto"/>
              <w:rPr>
                <w:rFonts w:cs="Arial"/>
                <w:b/>
              </w:rPr>
            </w:pPr>
          </w:p>
        </w:tc>
      </w:tr>
      <w:tr w:rsidR="00505BBB" w:rsidRPr="006016F8" w:rsidTr="006944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0" w:type="dxa"/>
            <w:gridSpan w:val="2"/>
            <w:shd w:val="clear" w:color="auto" w:fill="DEEAF6" w:themeFill="accent1" w:themeFillTint="33"/>
          </w:tcPr>
          <w:p w:rsidR="00505BBB" w:rsidRPr="006016F8" w:rsidRDefault="00505BBB" w:rsidP="00BE3A27">
            <w:pPr>
              <w:tabs>
                <w:tab w:val="left" w:pos="567"/>
              </w:tabs>
              <w:spacing w:after="0" w:line="240" w:lineRule="auto"/>
              <w:rPr>
                <w:rFonts w:cs="Arial"/>
                <w:b/>
              </w:rPr>
            </w:pPr>
            <w:r w:rsidRPr="006016F8">
              <w:rPr>
                <w:rFonts w:cs="Arial"/>
                <w:b/>
              </w:rPr>
              <w:t>Rahmenbedingungen</w:t>
            </w:r>
          </w:p>
        </w:tc>
      </w:tr>
      <w:tr w:rsidR="00A262B8" w:rsidRPr="006016F8" w:rsidTr="00BE3A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auto"/>
          </w:tcPr>
          <w:p w:rsidR="00694449" w:rsidRDefault="00694449" w:rsidP="00694449">
            <w:pPr>
              <w:spacing w:before="160" w:after="0" w:line="240" w:lineRule="auto"/>
              <w:ind w:left="709"/>
              <w:contextualSpacing/>
              <w:rPr>
                <w:rFonts w:cs="Arial"/>
              </w:rPr>
            </w:pPr>
          </w:p>
          <w:p w:rsidR="00A262B8" w:rsidRPr="006016F8" w:rsidRDefault="00A262B8" w:rsidP="00694449">
            <w:pPr>
              <w:numPr>
                <w:ilvl w:val="0"/>
                <w:numId w:val="18"/>
              </w:numPr>
              <w:spacing w:before="160" w:after="0" w:line="240" w:lineRule="auto"/>
              <w:ind w:left="709" w:hanging="283"/>
              <w:contextualSpacing/>
              <w:rPr>
                <w:rFonts w:cs="Arial"/>
              </w:rPr>
            </w:pPr>
            <w:r w:rsidRPr="006016F8">
              <w:rPr>
                <w:rFonts w:cs="Arial"/>
              </w:rPr>
              <w:t>Schwerpunkt: Unterricht beobachten, planen, durchführen und reflektieren – theoretische Konzepte dienen als Modelle, um Lehrangebot zu planen und gestalten</w:t>
            </w:r>
          </w:p>
          <w:p w:rsidR="00A262B8" w:rsidRPr="006016F8" w:rsidRDefault="00A262B8" w:rsidP="00A262B8">
            <w:pPr>
              <w:numPr>
                <w:ilvl w:val="0"/>
                <w:numId w:val="18"/>
              </w:numPr>
              <w:spacing w:after="0" w:line="240" w:lineRule="auto"/>
              <w:ind w:left="709" w:hanging="283"/>
              <w:contextualSpacing/>
              <w:rPr>
                <w:rFonts w:cs="Arial"/>
              </w:rPr>
            </w:pPr>
            <w:r w:rsidRPr="006016F8">
              <w:rPr>
                <w:rFonts w:cs="Arial"/>
              </w:rPr>
              <w:t>2. Semester - Sommersemester</w:t>
            </w:r>
          </w:p>
          <w:p w:rsidR="00A262B8" w:rsidRPr="006016F8" w:rsidRDefault="00A262B8" w:rsidP="00A262B8">
            <w:pPr>
              <w:numPr>
                <w:ilvl w:val="0"/>
                <w:numId w:val="18"/>
              </w:numPr>
              <w:spacing w:after="0" w:line="240" w:lineRule="auto"/>
              <w:ind w:left="709" w:hanging="283"/>
              <w:contextualSpacing/>
              <w:rPr>
                <w:rFonts w:cs="Arial"/>
              </w:rPr>
            </w:pPr>
            <w:r w:rsidRPr="006016F8">
              <w:rPr>
                <w:rFonts w:cs="Arial"/>
              </w:rPr>
              <w:t>SSt 1, PR, ECTS 1</w:t>
            </w:r>
          </w:p>
          <w:p w:rsidR="00A262B8" w:rsidRPr="006016F8" w:rsidRDefault="00A262B8" w:rsidP="00A262B8">
            <w:pPr>
              <w:numPr>
                <w:ilvl w:val="0"/>
                <w:numId w:val="18"/>
              </w:numPr>
              <w:spacing w:after="0" w:line="240" w:lineRule="auto"/>
              <w:ind w:left="709" w:hanging="283"/>
              <w:contextualSpacing/>
              <w:rPr>
                <w:rFonts w:cs="Arial"/>
              </w:rPr>
            </w:pPr>
            <w:r w:rsidRPr="006016F8">
              <w:rPr>
                <w:rFonts w:cs="Arial"/>
              </w:rPr>
              <w:t>25 Stunden = 30 Unterrichtseinheiten</w:t>
            </w:r>
          </w:p>
          <w:p w:rsidR="00A262B8" w:rsidRPr="006016F8" w:rsidRDefault="00A262B8" w:rsidP="00A262B8">
            <w:pPr>
              <w:numPr>
                <w:ilvl w:val="0"/>
                <w:numId w:val="18"/>
              </w:numPr>
              <w:spacing w:after="0" w:line="240" w:lineRule="auto"/>
              <w:ind w:left="709" w:hanging="283"/>
              <w:contextualSpacing/>
              <w:rPr>
                <w:rFonts w:cs="Arial"/>
              </w:rPr>
            </w:pPr>
            <w:r w:rsidRPr="006016F8">
              <w:rPr>
                <w:rFonts w:cs="Arial"/>
              </w:rPr>
              <w:t>z.B. 5-6 Tage zu z.B. 5-6 Unterrichtseinheiten</w:t>
            </w:r>
          </w:p>
          <w:p w:rsidR="00A262B8" w:rsidRPr="006016F8" w:rsidRDefault="00A262B8" w:rsidP="00A262B8">
            <w:pPr>
              <w:numPr>
                <w:ilvl w:val="0"/>
                <w:numId w:val="18"/>
              </w:numPr>
              <w:spacing w:after="0" w:line="240" w:lineRule="auto"/>
              <w:ind w:left="709" w:hanging="283"/>
              <w:contextualSpacing/>
              <w:rPr>
                <w:rFonts w:cs="Arial"/>
              </w:rPr>
            </w:pPr>
            <w:r w:rsidRPr="006016F8">
              <w:rPr>
                <w:rFonts w:cs="Arial"/>
              </w:rPr>
              <w:t>Anwesenheit: 100 %</w:t>
            </w:r>
          </w:p>
          <w:p w:rsidR="00A262B8" w:rsidRPr="006016F8" w:rsidRDefault="00A262B8" w:rsidP="00A262B8">
            <w:pPr>
              <w:numPr>
                <w:ilvl w:val="0"/>
                <w:numId w:val="18"/>
              </w:numPr>
              <w:spacing w:after="0" w:line="240" w:lineRule="auto"/>
              <w:ind w:left="709" w:hanging="283"/>
              <w:contextualSpacing/>
              <w:rPr>
                <w:rFonts w:cs="Arial"/>
              </w:rPr>
            </w:pPr>
            <w:r w:rsidRPr="006016F8">
              <w:rPr>
                <w:rFonts w:cs="Arial"/>
              </w:rPr>
              <w:t>Eine Unterrichtseinheit (bzw. mehrere Sequenzen) eigenständig durchführen</w:t>
            </w:r>
          </w:p>
          <w:p w:rsidR="00440609" w:rsidRDefault="00A262B8" w:rsidP="00440609">
            <w:pPr>
              <w:numPr>
                <w:ilvl w:val="0"/>
                <w:numId w:val="18"/>
              </w:numPr>
              <w:spacing w:after="0" w:line="240" w:lineRule="auto"/>
              <w:ind w:left="709" w:hanging="283"/>
              <w:contextualSpacing/>
              <w:rPr>
                <w:rFonts w:cs="Arial"/>
              </w:rPr>
            </w:pPr>
            <w:r w:rsidRPr="006016F8">
              <w:rPr>
                <w:rFonts w:cs="Arial"/>
              </w:rPr>
              <w:t>Zuteilung zu den Praxispädagog/innen erfolgt in Beziehung zum Fach/zur Domäne</w:t>
            </w:r>
          </w:p>
          <w:p w:rsidR="00440609" w:rsidRDefault="00440609" w:rsidP="00440609">
            <w:pPr>
              <w:numPr>
                <w:ilvl w:val="0"/>
                <w:numId w:val="18"/>
              </w:numPr>
              <w:spacing w:after="0" w:line="240" w:lineRule="auto"/>
              <w:ind w:left="709" w:hanging="283"/>
              <w:contextualSpacing/>
              <w:rPr>
                <w:rFonts w:cs="Arial"/>
              </w:rPr>
            </w:pPr>
            <w:r>
              <w:rPr>
                <w:rFonts w:cs="Arial"/>
              </w:rPr>
              <w:t xml:space="preserve">max. 6 UE praktikaübergreifende Aufgaben </w:t>
            </w:r>
          </w:p>
          <w:p w:rsidR="00694449" w:rsidRPr="00440609" w:rsidRDefault="00694449" w:rsidP="00694449">
            <w:pPr>
              <w:spacing w:after="0" w:line="240" w:lineRule="auto"/>
              <w:ind w:left="709"/>
              <w:contextualSpacing/>
              <w:rPr>
                <w:rFonts w:cs="Arial"/>
              </w:rPr>
            </w:pPr>
          </w:p>
        </w:tc>
      </w:tr>
      <w:tr w:rsidR="00A262B8" w:rsidRPr="006016F8" w:rsidTr="006944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29"/>
        </w:trPr>
        <w:tc>
          <w:tcPr>
            <w:tcW w:w="9212" w:type="dxa"/>
            <w:shd w:val="clear" w:color="auto" w:fill="DEEAF6" w:themeFill="accent1" w:themeFillTint="33"/>
          </w:tcPr>
          <w:p w:rsidR="00A262B8" w:rsidRPr="006016F8" w:rsidRDefault="00A262B8" w:rsidP="00BE3A27">
            <w:pPr>
              <w:tabs>
                <w:tab w:val="left" w:pos="567"/>
              </w:tabs>
              <w:spacing w:after="0" w:line="240" w:lineRule="auto"/>
              <w:rPr>
                <w:rFonts w:cs="Arial"/>
              </w:rPr>
            </w:pPr>
            <w:r w:rsidRPr="006016F8">
              <w:rPr>
                <w:rFonts w:cs="Arial"/>
                <w:b/>
              </w:rPr>
              <w:t>Inhalte</w:t>
            </w:r>
          </w:p>
        </w:tc>
      </w:tr>
      <w:tr w:rsidR="00A262B8" w:rsidRPr="006016F8" w:rsidTr="00BE3A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auto"/>
          </w:tcPr>
          <w:p w:rsidR="00A262B8" w:rsidRPr="006016F8" w:rsidRDefault="00A262B8" w:rsidP="00694449">
            <w:pPr>
              <w:pStyle w:val="Listenabsatz"/>
              <w:numPr>
                <w:ilvl w:val="0"/>
                <w:numId w:val="21"/>
              </w:numPr>
              <w:tabs>
                <w:tab w:val="left" w:pos="426"/>
              </w:tabs>
              <w:spacing w:before="160" w:after="0"/>
              <w:ind w:hanging="720"/>
              <w:rPr>
                <w:rFonts w:cs="Arial"/>
                <w:u w:val="single"/>
              </w:rPr>
            </w:pPr>
            <w:r w:rsidRPr="006016F8">
              <w:rPr>
                <w:rFonts w:cs="Arial"/>
                <w:u w:val="single"/>
              </w:rPr>
              <w:t>Unterricht beobachten</w:t>
            </w:r>
          </w:p>
          <w:p w:rsidR="00A262B8" w:rsidRPr="006016F8" w:rsidRDefault="00A262B8" w:rsidP="00A262B8">
            <w:pPr>
              <w:pStyle w:val="Listenabsatz"/>
              <w:numPr>
                <w:ilvl w:val="0"/>
                <w:numId w:val="4"/>
              </w:numPr>
              <w:spacing w:after="0"/>
              <w:rPr>
                <w:rFonts w:cs="Arial"/>
              </w:rPr>
            </w:pPr>
            <w:r w:rsidRPr="006016F8">
              <w:rPr>
                <w:rFonts w:cs="Arial"/>
              </w:rPr>
              <w:t>Hospitation von Unterricht</w:t>
            </w:r>
          </w:p>
          <w:p w:rsidR="00A262B8" w:rsidRPr="006016F8" w:rsidRDefault="00A262B8" w:rsidP="00A262B8">
            <w:pPr>
              <w:pStyle w:val="Listenabsatz"/>
              <w:numPr>
                <w:ilvl w:val="0"/>
                <w:numId w:val="4"/>
              </w:numPr>
              <w:spacing w:after="0"/>
              <w:rPr>
                <w:rFonts w:cs="Arial"/>
              </w:rPr>
            </w:pPr>
            <w:r w:rsidRPr="006016F8">
              <w:rPr>
                <w:rFonts w:cs="Arial"/>
              </w:rPr>
              <w:t xml:space="preserve">Schüler und Schüler/innen beim Lernen wertfrei beobachten und analysieren </w:t>
            </w:r>
          </w:p>
          <w:p w:rsidR="00A262B8" w:rsidRPr="006016F8" w:rsidRDefault="00A262B8" w:rsidP="00BE3A27">
            <w:pPr>
              <w:pStyle w:val="Listenabsatz"/>
              <w:spacing w:after="0"/>
              <w:rPr>
                <w:rFonts w:cs="Arial"/>
              </w:rPr>
            </w:pPr>
            <w:r w:rsidRPr="006016F8">
              <w:rPr>
                <w:rFonts w:cs="Arial"/>
              </w:rPr>
              <w:t xml:space="preserve">(L-S-Interaktion, S-S-Interaktion, Ähnlichkeiten zu einem selbst etc.) </w:t>
            </w:r>
          </w:p>
          <w:p w:rsidR="00A262B8" w:rsidRPr="006016F8" w:rsidRDefault="00A262B8" w:rsidP="00A262B8">
            <w:pPr>
              <w:pStyle w:val="Listenabsatz"/>
              <w:numPr>
                <w:ilvl w:val="0"/>
                <w:numId w:val="4"/>
              </w:numPr>
              <w:spacing w:after="0"/>
              <w:rPr>
                <w:rFonts w:cs="Arial"/>
              </w:rPr>
            </w:pPr>
            <w:r w:rsidRPr="006016F8">
              <w:rPr>
                <w:rFonts w:cs="Arial"/>
              </w:rPr>
              <w:t>Unterrichtsstrukturen erkennen und nach Kriterien beobachten</w:t>
            </w:r>
          </w:p>
          <w:p w:rsidR="00A262B8" w:rsidRPr="006016F8" w:rsidRDefault="00A262B8" w:rsidP="00A262B8">
            <w:pPr>
              <w:pStyle w:val="Listenabsatz"/>
              <w:numPr>
                <w:ilvl w:val="0"/>
                <w:numId w:val="4"/>
              </w:numPr>
              <w:spacing w:after="0"/>
              <w:rPr>
                <w:rFonts w:cs="Arial"/>
              </w:rPr>
            </w:pPr>
            <w:r w:rsidRPr="006016F8">
              <w:rPr>
                <w:rFonts w:cs="Arial"/>
              </w:rPr>
              <w:t>Unterrichtsmodelle und Theorieverknüpfungen kennenlernen</w:t>
            </w:r>
          </w:p>
          <w:p w:rsidR="00A262B8" w:rsidRPr="006016F8" w:rsidRDefault="00A262B8" w:rsidP="00A262B8">
            <w:pPr>
              <w:pStyle w:val="Listenabsatz"/>
              <w:numPr>
                <w:ilvl w:val="0"/>
                <w:numId w:val="4"/>
              </w:numPr>
              <w:spacing w:after="0"/>
              <w:rPr>
                <w:rFonts w:cs="Arial"/>
              </w:rPr>
            </w:pPr>
            <w:r w:rsidRPr="006016F8">
              <w:rPr>
                <w:rFonts w:cs="Arial"/>
              </w:rPr>
              <w:t xml:space="preserve">Theorien und Modelle guten Unterrichts und deren Relevanz überprüfen </w:t>
            </w:r>
          </w:p>
          <w:p w:rsidR="00A262B8" w:rsidRPr="006016F8" w:rsidRDefault="00A262B8" w:rsidP="00A262B8">
            <w:pPr>
              <w:pStyle w:val="Listenabsatz"/>
              <w:numPr>
                <w:ilvl w:val="0"/>
                <w:numId w:val="4"/>
              </w:numPr>
              <w:spacing w:after="0"/>
              <w:rPr>
                <w:rFonts w:cs="Arial"/>
              </w:rPr>
            </w:pPr>
            <w:r w:rsidRPr="006016F8">
              <w:rPr>
                <w:rFonts w:cs="Arial"/>
              </w:rPr>
              <w:t>Anforderungen der eigenen Fächer bewusst machen</w:t>
            </w:r>
          </w:p>
          <w:p w:rsidR="00A262B8" w:rsidRPr="006016F8" w:rsidRDefault="00A262B8" w:rsidP="00A262B8">
            <w:pPr>
              <w:pStyle w:val="Listenabsatz"/>
              <w:numPr>
                <w:ilvl w:val="0"/>
                <w:numId w:val="4"/>
              </w:numPr>
              <w:spacing w:after="0"/>
              <w:rPr>
                <w:rFonts w:cs="Arial"/>
              </w:rPr>
            </w:pPr>
            <w:r w:rsidRPr="006016F8">
              <w:rPr>
                <w:rFonts w:cs="Arial"/>
              </w:rPr>
              <w:t>Facetten des Lehrberufs beobachten und analysieren</w:t>
            </w:r>
          </w:p>
          <w:p w:rsidR="00A262B8" w:rsidRPr="006016F8" w:rsidRDefault="00A262B8" w:rsidP="00BE3A27">
            <w:pPr>
              <w:pStyle w:val="Listenabsatz"/>
              <w:tabs>
                <w:tab w:val="left" w:pos="567"/>
              </w:tabs>
              <w:spacing w:after="0"/>
              <w:rPr>
                <w:rFonts w:cs="Arial"/>
              </w:rPr>
            </w:pPr>
          </w:p>
          <w:p w:rsidR="00A262B8" w:rsidRPr="006016F8" w:rsidRDefault="00A262B8" w:rsidP="00A262B8">
            <w:pPr>
              <w:pStyle w:val="Listenabsatz"/>
              <w:numPr>
                <w:ilvl w:val="0"/>
                <w:numId w:val="21"/>
              </w:numPr>
              <w:tabs>
                <w:tab w:val="left" w:pos="567"/>
              </w:tabs>
              <w:spacing w:after="0"/>
              <w:ind w:hanging="720"/>
              <w:rPr>
                <w:rFonts w:cs="Arial"/>
                <w:u w:val="single"/>
              </w:rPr>
            </w:pPr>
            <w:r w:rsidRPr="006016F8">
              <w:rPr>
                <w:rFonts w:cs="Arial"/>
                <w:u w:val="single"/>
              </w:rPr>
              <w:t>Unterricht planen und durchführen</w:t>
            </w:r>
          </w:p>
          <w:p w:rsidR="00A262B8" w:rsidRPr="006016F8" w:rsidRDefault="00A262B8" w:rsidP="00A262B8">
            <w:pPr>
              <w:pStyle w:val="Listenabsatz"/>
              <w:numPr>
                <w:ilvl w:val="0"/>
                <w:numId w:val="4"/>
              </w:numPr>
              <w:spacing w:after="0"/>
              <w:rPr>
                <w:rFonts w:cs="Arial"/>
              </w:rPr>
            </w:pPr>
            <w:r w:rsidRPr="006016F8">
              <w:rPr>
                <w:rFonts w:cs="Arial"/>
              </w:rPr>
              <w:t xml:space="preserve">Eine Unterrichtseinheit (bzw. mehrere Sequenzen) eigenständig halten </w:t>
            </w:r>
          </w:p>
          <w:p w:rsidR="00A262B8" w:rsidRPr="006016F8" w:rsidRDefault="00A262B8" w:rsidP="00A262B8">
            <w:pPr>
              <w:pStyle w:val="Listenabsatz"/>
              <w:numPr>
                <w:ilvl w:val="0"/>
                <w:numId w:val="4"/>
              </w:numPr>
              <w:spacing w:after="0"/>
              <w:rPr>
                <w:rFonts w:cs="Arial"/>
              </w:rPr>
            </w:pPr>
            <w:r w:rsidRPr="006016F8">
              <w:rPr>
                <w:rFonts w:cs="Arial"/>
              </w:rPr>
              <w:t xml:space="preserve">Unterricht nach methodisch-didaktischen Modellen und Konzepten planen und gestalten </w:t>
            </w:r>
          </w:p>
          <w:p w:rsidR="00A262B8" w:rsidRPr="006016F8" w:rsidRDefault="00A262B8" w:rsidP="00A262B8">
            <w:pPr>
              <w:pStyle w:val="Listenabsatz"/>
              <w:numPr>
                <w:ilvl w:val="0"/>
                <w:numId w:val="4"/>
              </w:numPr>
              <w:spacing w:after="0"/>
              <w:rPr>
                <w:rFonts w:cs="Arial"/>
              </w:rPr>
            </w:pPr>
            <w:r w:rsidRPr="006016F8">
              <w:rPr>
                <w:rFonts w:cs="Arial"/>
              </w:rPr>
              <w:t xml:space="preserve">Konzepte der Unterrichtsplanung und Unterrichtsgestaltung in der Praxisklasse umsetzen </w:t>
            </w:r>
          </w:p>
          <w:p w:rsidR="00A262B8" w:rsidRPr="006016F8" w:rsidRDefault="00A262B8" w:rsidP="00A262B8">
            <w:pPr>
              <w:pStyle w:val="Listenabsatz"/>
              <w:numPr>
                <w:ilvl w:val="0"/>
                <w:numId w:val="4"/>
              </w:numPr>
              <w:spacing w:after="0"/>
              <w:rPr>
                <w:rFonts w:cs="Arial"/>
              </w:rPr>
            </w:pPr>
            <w:r w:rsidRPr="006016F8">
              <w:rPr>
                <w:rFonts w:cs="Arial"/>
              </w:rPr>
              <w:t>Lernfortschritte der Schüler/innen beobachten und bei der Planung berücksichtigen</w:t>
            </w:r>
          </w:p>
          <w:p w:rsidR="00A262B8" w:rsidRPr="006016F8" w:rsidRDefault="00A262B8" w:rsidP="00A262B8">
            <w:pPr>
              <w:pStyle w:val="Listenabsatz"/>
              <w:numPr>
                <w:ilvl w:val="0"/>
                <w:numId w:val="4"/>
              </w:numPr>
              <w:spacing w:after="0"/>
              <w:rPr>
                <w:rFonts w:cs="Arial"/>
              </w:rPr>
            </w:pPr>
            <w:r w:rsidRPr="006016F8">
              <w:rPr>
                <w:rFonts w:cs="Arial"/>
              </w:rPr>
              <w:t xml:space="preserve">Methoden und Medien in der Praxisklasse situationsadäquat einsetzen </w:t>
            </w:r>
          </w:p>
          <w:p w:rsidR="00A262B8" w:rsidRPr="006016F8" w:rsidRDefault="00A262B8" w:rsidP="00A262B8">
            <w:pPr>
              <w:pStyle w:val="Listenabsatz"/>
              <w:numPr>
                <w:ilvl w:val="0"/>
                <w:numId w:val="4"/>
              </w:numPr>
              <w:spacing w:after="0"/>
              <w:rPr>
                <w:rFonts w:cs="Arial"/>
              </w:rPr>
            </w:pPr>
            <w:r w:rsidRPr="006016F8">
              <w:rPr>
                <w:rFonts w:cs="Arial"/>
              </w:rPr>
              <w:t xml:space="preserve">Kompetenzorientierung und Lehrplanbezug bei der Planung und Umsetzung des Unterrichtes beachten </w:t>
            </w:r>
          </w:p>
          <w:p w:rsidR="00A262B8" w:rsidRPr="006016F8" w:rsidRDefault="00A262B8" w:rsidP="00A262B8">
            <w:pPr>
              <w:pStyle w:val="Listenabsatz"/>
              <w:numPr>
                <w:ilvl w:val="0"/>
                <w:numId w:val="4"/>
              </w:numPr>
              <w:spacing w:after="0"/>
              <w:rPr>
                <w:rFonts w:cs="Arial"/>
              </w:rPr>
            </w:pPr>
            <w:r w:rsidRPr="006016F8">
              <w:rPr>
                <w:rFonts w:cs="Arial"/>
              </w:rPr>
              <w:t xml:space="preserve">Qualitätskriterien für guten Unterricht beobachten und umsetzten </w:t>
            </w:r>
          </w:p>
          <w:p w:rsidR="00A262B8" w:rsidRPr="006016F8" w:rsidRDefault="00A262B8" w:rsidP="00A262B8">
            <w:pPr>
              <w:pStyle w:val="Listenabsatz"/>
              <w:numPr>
                <w:ilvl w:val="0"/>
                <w:numId w:val="4"/>
              </w:numPr>
              <w:spacing w:after="0"/>
              <w:rPr>
                <w:rFonts w:cs="Arial"/>
              </w:rPr>
            </w:pPr>
            <w:r w:rsidRPr="006016F8">
              <w:rPr>
                <w:rFonts w:cs="Arial"/>
              </w:rPr>
              <w:t>Standard- und Fachsprache korrekt, situations- und stufengerecht mündlich und schriftlich anwenden</w:t>
            </w:r>
          </w:p>
          <w:p w:rsidR="00A262B8" w:rsidRPr="006016F8" w:rsidRDefault="00A262B8" w:rsidP="00BE3A27">
            <w:pPr>
              <w:tabs>
                <w:tab w:val="left" w:pos="567"/>
              </w:tabs>
              <w:spacing w:after="0"/>
              <w:rPr>
                <w:rFonts w:cs="Arial"/>
              </w:rPr>
            </w:pPr>
          </w:p>
          <w:p w:rsidR="00A262B8" w:rsidRPr="006016F8" w:rsidRDefault="00A262B8" w:rsidP="00A262B8">
            <w:pPr>
              <w:pStyle w:val="Listenabsatz"/>
              <w:numPr>
                <w:ilvl w:val="0"/>
                <w:numId w:val="21"/>
              </w:numPr>
              <w:spacing w:after="0"/>
              <w:ind w:hanging="720"/>
              <w:rPr>
                <w:rFonts w:cs="Arial"/>
                <w:u w:val="single"/>
              </w:rPr>
            </w:pPr>
            <w:r w:rsidRPr="006016F8">
              <w:rPr>
                <w:rFonts w:cs="Arial"/>
                <w:u w:val="single"/>
              </w:rPr>
              <w:t>Unterricht reflektieren</w:t>
            </w:r>
          </w:p>
          <w:p w:rsidR="00A262B8" w:rsidRPr="006016F8" w:rsidRDefault="00724205" w:rsidP="00A262B8">
            <w:pPr>
              <w:pStyle w:val="Listenabsatz"/>
              <w:numPr>
                <w:ilvl w:val="0"/>
                <w:numId w:val="4"/>
              </w:numPr>
              <w:spacing w:after="0"/>
              <w:rPr>
                <w:rFonts w:cs="Arial"/>
              </w:rPr>
            </w:pPr>
            <w:r>
              <w:rPr>
                <w:rFonts w:cs="Arial"/>
              </w:rPr>
              <w:t>Erkennen</w:t>
            </w:r>
            <w:r w:rsidR="00A262B8" w:rsidRPr="006016F8">
              <w:rPr>
                <w:rFonts w:cs="Arial"/>
              </w:rPr>
              <w:t>, ob der eigene Unterricht „erfolgreich“ war</w:t>
            </w:r>
          </w:p>
          <w:p w:rsidR="00A262B8" w:rsidRPr="006016F8" w:rsidRDefault="00A262B8" w:rsidP="00A262B8">
            <w:pPr>
              <w:pStyle w:val="Listenabsatz"/>
              <w:numPr>
                <w:ilvl w:val="0"/>
                <w:numId w:val="4"/>
              </w:numPr>
              <w:spacing w:after="0"/>
              <w:rPr>
                <w:rFonts w:cs="Arial"/>
              </w:rPr>
            </w:pPr>
            <w:r w:rsidRPr="006016F8">
              <w:rPr>
                <w:rFonts w:cs="Arial"/>
              </w:rPr>
              <w:t xml:space="preserve">Aktuelle Forschungsergebnisse und Kriterien für guten Unterricht im Praxisfeld Schule anwenden und kritisch hinterfragen </w:t>
            </w:r>
          </w:p>
          <w:p w:rsidR="00A262B8" w:rsidRPr="006016F8" w:rsidRDefault="00A262B8" w:rsidP="00A262B8">
            <w:pPr>
              <w:pStyle w:val="Listenabsatz"/>
              <w:numPr>
                <w:ilvl w:val="0"/>
                <w:numId w:val="4"/>
              </w:numPr>
              <w:spacing w:after="0"/>
              <w:rPr>
                <w:rFonts w:cs="Arial"/>
              </w:rPr>
            </w:pPr>
            <w:r w:rsidRPr="006016F8">
              <w:rPr>
                <w:rFonts w:cs="Arial"/>
              </w:rPr>
              <w:t>Analyse und literaturgestützte Reflexion systematischer Beobachtungen anhand konkreter Fragestellungen und Formulierung von Erkenntnissen für zukünftiges pädagogisches Handeln</w:t>
            </w:r>
          </w:p>
          <w:p w:rsidR="00A262B8" w:rsidRPr="006016F8" w:rsidRDefault="00A262B8" w:rsidP="00A262B8">
            <w:pPr>
              <w:pStyle w:val="Listenabsatz"/>
              <w:numPr>
                <w:ilvl w:val="0"/>
                <w:numId w:val="4"/>
              </w:numPr>
              <w:spacing w:after="0"/>
              <w:rPr>
                <w:rFonts w:cs="Arial"/>
              </w:rPr>
            </w:pPr>
            <w:r w:rsidRPr="006016F8">
              <w:rPr>
                <w:rFonts w:cs="Arial"/>
              </w:rPr>
              <w:t>Kriterien des guten Unterrichts am eigenen und am beobachteten Unterricht anwenden können</w:t>
            </w:r>
          </w:p>
          <w:p w:rsidR="00B75689" w:rsidRDefault="00A262B8" w:rsidP="00B75689">
            <w:pPr>
              <w:pStyle w:val="Listenabsatz"/>
              <w:numPr>
                <w:ilvl w:val="0"/>
                <w:numId w:val="4"/>
              </w:numPr>
              <w:spacing w:after="0"/>
              <w:rPr>
                <w:rFonts w:cs="Arial"/>
              </w:rPr>
            </w:pPr>
            <w:r w:rsidRPr="006016F8">
              <w:rPr>
                <w:rFonts w:cs="Arial"/>
              </w:rPr>
              <w:t>Eigene Entwicklungsschwerpunkte für den weiteren Studienverlauf erkennen können</w:t>
            </w:r>
          </w:p>
          <w:p w:rsidR="00A262B8" w:rsidRPr="00B75689" w:rsidRDefault="00A262B8" w:rsidP="00B75689">
            <w:pPr>
              <w:pStyle w:val="Listenabsatz"/>
              <w:numPr>
                <w:ilvl w:val="0"/>
                <w:numId w:val="4"/>
              </w:numPr>
              <w:spacing w:after="0"/>
              <w:rPr>
                <w:rFonts w:cs="Arial"/>
              </w:rPr>
            </w:pPr>
            <w:r w:rsidRPr="00B75689">
              <w:rPr>
                <w:rFonts w:cs="Arial"/>
              </w:rPr>
              <w:t>Feedback annehmen und bei der nächsten Unterrichtssequenz umsetzen können</w:t>
            </w:r>
          </w:p>
          <w:p w:rsidR="00694449" w:rsidRPr="006016F8" w:rsidRDefault="00694449" w:rsidP="00694449">
            <w:pPr>
              <w:pStyle w:val="Listenabsatz"/>
              <w:spacing w:after="0"/>
              <w:rPr>
                <w:rFonts w:cs="Arial"/>
              </w:rPr>
            </w:pPr>
          </w:p>
        </w:tc>
      </w:tr>
      <w:tr w:rsidR="00A262B8" w:rsidRPr="006016F8" w:rsidTr="006944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val="229"/>
        </w:trPr>
        <w:tc>
          <w:tcPr>
            <w:tcW w:w="9212" w:type="dxa"/>
            <w:shd w:val="clear" w:color="auto" w:fill="DEEAF6" w:themeFill="accent1" w:themeFillTint="33"/>
          </w:tcPr>
          <w:p w:rsidR="00A262B8" w:rsidRPr="006016F8" w:rsidRDefault="00A262B8" w:rsidP="00BE3A27">
            <w:pPr>
              <w:tabs>
                <w:tab w:val="left" w:pos="567"/>
              </w:tabs>
              <w:spacing w:after="0" w:line="240" w:lineRule="auto"/>
              <w:rPr>
                <w:rFonts w:cs="Arial"/>
              </w:rPr>
            </w:pPr>
            <w:r w:rsidRPr="006016F8">
              <w:rPr>
                <w:rFonts w:cs="Arial"/>
                <w:b/>
              </w:rPr>
              <w:lastRenderedPageBreak/>
              <w:t>Mögliche Leitfragen zur Reflexion im Praktikum/Begleitlehrveranstaltung</w:t>
            </w:r>
          </w:p>
        </w:tc>
      </w:tr>
      <w:tr w:rsidR="00A262B8" w:rsidRPr="006016F8" w:rsidTr="00BE3A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auto"/>
          </w:tcPr>
          <w:p w:rsidR="00366EFF" w:rsidRDefault="00366EFF" w:rsidP="00366EFF">
            <w:pPr>
              <w:spacing w:before="160" w:after="0" w:line="240" w:lineRule="auto"/>
              <w:ind w:left="720"/>
              <w:contextualSpacing/>
              <w:rPr>
                <w:rFonts w:cs="Arial"/>
              </w:rPr>
            </w:pPr>
          </w:p>
          <w:p w:rsidR="00A262B8" w:rsidRPr="006016F8" w:rsidRDefault="00A262B8" w:rsidP="00694449">
            <w:pPr>
              <w:numPr>
                <w:ilvl w:val="0"/>
                <w:numId w:val="19"/>
              </w:numPr>
              <w:spacing w:before="160" w:after="0" w:line="240" w:lineRule="auto"/>
              <w:contextualSpacing/>
              <w:rPr>
                <w:rFonts w:cs="Arial"/>
              </w:rPr>
            </w:pPr>
            <w:r w:rsidRPr="006016F8">
              <w:rPr>
                <w:rFonts w:cs="Arial"/>
              </w:rPr>
              <w:t>Welche Konzepte der Unterrichtsplanung und Unterrichtsgestaltung kommen in der Praxisklasse zur Anwendung?</w:t>
            </w:r>
          </w:p>
          <w:p w:rsidR="00A262B8" w:rsidRPr="006016F8" w:rsidRDefault="00A262B8" w:rsidP="00A262B8">
            <w:pPr>
              <w:numPr>
                <w:ilvl w:val="0"/>
                <w:numId w:val="19"/>
              </w:numPr>
              <w:spacing w:after="0" w:line="240" w:lineRule="auto"/>
              <w:contextualSpacing/>
              <w:rPr>
                <w:rFonts w:cs="Arial"/>
              </w:rPr>
            </w:pPr>
            <w:r w:rsidRPr="006016F8">
              <w:rPr>
                <w:rFonts w:cs="Arial"/>
              </w:rPr>
              <w:t>In welcher Gewichtung sind lern- bzw. lehrseitige Orientierung wahrnehmbar?</w:t>
            </w:r>
          </w:p>
          <w:p w:rsidR="00A262B8" w:rsidRPr="006016F8" w:rsidRDefault="00A262B8" w:rsidP="00A262B8">
            <w:pPr>
              <w:numPr>
                <w:ilvl w:val="0"/>
                <w:numId w:val="19"/>
              </w:numPr>
              <w:spacing w:after="0" w:line="240" w:lineRule="auto"/>
              <w:contextualSpacing/>
              <w:rPr>
                <w:rFonts w:cs="Arial"/>
              </w:rPr>
            </w:pPr>
            <w:r w:rsidRPr="006016F8">
              <w:rPr>
                <w:rFonts w:cs="Arial"/>
              </w:rPr>
              <w:t>Was erkennen Sie an Ihrem eigenen Unterricht als wirksam und warum?</w:t>
            </w:r>
          </w:p>
          <w:p w:rsidR="00A262B8" w:rsidRPr="006016F8" w:rsidRDefault="00A262B8" w:rsidP="00A262B8">
            <w:pPr>
              <w:numPr>
                <w:ilvl w:val="0"/>
                <w:numId w:val="19"/>
              </w:numPr>
              <w:spacing w:after="0" w:line="240" w:lineRule="auto"/>
              <w:contextualSpacing/>
              <w:rPr>
                <w:rFonts w:cs="Arial"/>
              </w:rPr>
            </w:pPr>
            <w:r w:rsidRPr="006016F8">
              <w:rPr>
                <w:rFonts w:cs="Arial"/>
              </w:rPr>
              <w:t>Sind Merkmale/Kriterien guten Unterrichts erkennbar und wie zeigen sie sich?</w:t>
            </w:r>
          </w:p>
          <w:p w:rsidR="00A262B8" w:rsidRPr="006016F8" w:rsidRDefault="00A262B8" w:rsidP="00A262B8">
            <w:pPr>
              <w:numPr>
                <w:ilvl w:val="0"/>
                <w:numId w:val="19"/>
              </w:numPr>
              <w:spacing w:after="0" w:line="240" w:lineRule="auto"/>
              <w:contextualSpacing/>
              <w:rPr>
                <w:rFonts w:cs="Arial"/>
              </w:rPr>
            </w:pPr>
            <w:r w:rsidRPr="006016F8">
              <w:rPr>
                <w:rFonts w:cs="Arial"/>
              </w:rPr>
              <w:t>Welche Methoden und Medien kommen in der Praxisklasse zum Einsatz und wie situationsadäquat erfolgt dieser?</w:t>
            </w:r>
          </w:p>
          <w:p w:rsidR="00A262B8" w:rsidRDefault="00A262B8" w:rsidP="00694449">
            <w:pPr>
              <w:numPr>
                <w:ilvl w:val="0"/>
                <w:numId w:val="19"/>
              </w:numPr>
              <w:spacing w:line="240" w:lineRule="auto"/>
              <w:contextualSpacing/>
              <w:rPr>
                <w:rFonts w:cs="Arial"/>
              </w:rPr>
            </w:pPr>
            <w:r w:rsidRPr="006016F8">
              <w:rPr>
                <w:rFonts w:cs="Arial"/>
              </w:rPr>
              <w:t>Welche Beobachtungen machen Sie im Hinblick auf Individualisierung und Differenzierung des Unterrichts? Welche konkreten didaktischen und methodischen Maßnahmen planen Sie, um individualisierendes Lernen zu ermöglichen?</w:t>
            </w:r>
          </w:p>
          <w:p w:rsidR="00366EFF" w:rsidRPr="006016F8" w:rsidRDefault="00366EFF" w:rsidP="00366EFF">
            <w:pPr>
              <w:spacing w:line="240" w:lineRule="auto"/>
              <w:ind w:left="720"/>
              <w:contextualSpacing/>
              <w:rPr>
                <w:rFonts w:cs="Arial"/>
              </w:rPr>
            </w:pPr>
          </w:p>
        </w:tc>
      </w:tr>
      <w:tr w:rsidR="00A262B8" w:rsidRPr="006016F8" w:rsidTr="006944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DEEAF6" w:themeFill="accent1" w:themeFillTint="33"/>
          </w:tcPr>
          <w:p w:rsidR="00A262B8" w:rsidRPr="006016F8" w:rsidRDefault="00A262B8" w:rsidP="00BE3A27">
            <w:pPr>
              <w:spacing w:after="0" w:line="240" w:lineRule="auto"/>
              <w:rPr>
                <w:rFonts w:cs="Arial"/>
              </w:rPr>
            </w:pPr>
            <w:r w:rsidRPr="006016F8">
              <w:rPr>
                <w:rFonts w:cs="Arial"/>
                <w:b/>
              </w:rPr>
              <w:t>Portfolio</w:t>
            </w:r>
          </w:p>
        </w:tc>
      </w:tr>
      <w:tr w:rsidR="00A262B8" w:rsidRPr="006016F8" w:rsidTr="00BE3A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FFFFFF"/>
          </w:tcPr>
          <w:p w:rsidR="00366EFF" w:rsidRDefault="00366EFF" w:rsidP="00366EFF">
            <w:pPr>
              <w:spacing w:before="160" w:after="0" w:line="240" w:lineRule="auto"/>
              <w:ind w:left="720"/>
              <w:contextualSpacing/>
              <w:rPr>
                <w:rFonts w:cs="Arial"/>
              </w:rPr>
            </w:pPr>
          </w:p>
          <w:p w:rsidR="00A262B8" w:rsidRPr="006016F8" w:rsidRDefault="00A262B8" w:rsidP="00694449">
            <w:pPr>
              <w:numPr>
                <w:ilvl w:val="0"/>
                <w:numId w:val="20"/>
              </w:numPr>
              <w:spacing w:before="160" w:after="0" w:line="240" w:lineRule="auto"/>
              <w:contextualSpacing/>
              <w:rPr>
                <w:rFonts w:cs="Arial"/>
              </w:rPr>
            </w:pPr>
            <w:r w:rsidRPr="006016F8">
              <w:rPr>
                <w:rFonts w:cs="Arial"/>
              </w:rPr>
              <w:t>Beschreibung der Praxisschule und der Praxisklasse.</w:t>
            </w:r>
          </w:p>
          <w:p w:rsidR="00A262B8" w:rsidRPr="006016F8" w:rsidRDefault="00A262B8" w:rsidP="00A262B8">
            <w:pPr>
              <w:numPr>
                <w:ilvl w:val="0"/>
                <w:numId w:val="20"/>
              </w:numPr>
              <w:spacing w:after="0" w:line="240" w:lineRule="auto"/>
              <w:contextualSpacing/>
              <w:rPr>
                <w:rFonts w:cs="Arial"/>
              </w:rPr>
            </w:pPr>
            <w:r w:rsidRPr="006016F8">
              <w:rPr>
                <w:rFonts w:cs="Arial"/>
              </w:rPr>
              <w:t>Planung und Reflexion des eigenen Unterrichts</w:t>
            </w:r>
          </w:p>
          <w:p w:rsidR="00A262B8" w:rsidRPr="006016F8" w:rsidRDefault="00A262B8" w:rsidP="00A262B8">
            <w:pPr>
              <w:numPr>
                <w:ilvl w:val="0"/>
                <w:numId w:val="20"/>
              </w:numPr>
              <w:spacing w:after="0" w:line="240" w:lineRule="auto"/>
              <w:contextualSpacing/>
              <w:rPr>
                <w:rFonts w:cs="Arial"/>
              </w:rPr>
            </w:pPr>
            <w:r w:rsidRPr="006016F8">
              <w:rPr>
                <w:rFonts w:cs="Arial"/>
              </w:rPr>
              <w:lastRenderedPageBreak/>
              <w:t xml:space="preserve">Zentrale Ereignisse wie Beobachtungen, Vorkommnisse, Irritationen, Konflikte, subjektive Theorien werden literaturgestützt beschrieben und reflektiert. </w:t>
            </w:r>
          </w:p>
          <w:p w:rsidR="00A262B8" w:rsidRPr="006016F8" w:rsidRDefault="00A262B8" w:rsidP="00A262B8">
            <w:pPr>
              <w:numPr>
                <w:ilvl w:val="0"/>
                <w:numId w:val="20"/>
              </w:numPr>
              <w:spacing w:after="0" w:line="240" w:lineRule="auto"/>
              <w:contextualSpacing/>
              <w:rPr>
                <w:rFonts w:cs="Arial"/>
              </w:rPr>
            </w:pPr>
            <w:r w:rsidRPr="006016F8">
              <w:rPr>
                <w:rFonts w:cs="Arial"/>
              </w:rPr>
              <w:t>Arbeitsaufgaben aus der Begleitlehrveranstaltung werden ausgeführt und aufgenommen.</w:t>
            </w:r>
          </w:p>
          <w:p w:rsidR="00A262B8" w:rsidRDefault="00A262B8" w:rsidP="009B4A5E">
            <w:pPr>
              <w:numPr>
                <w:ilvl w:val="0"/>
                <w:numId w:val="20"/>
              </w:numPr>
              <w:spacing w:line="240" w:lineRule="auto"/>
              <w:contextualSpacing/>
              <w:rPr>
                <w:rFonts w:cs="Arial"/>
              </w:rPr>
            </w:pPr>
            <w:r w:rsidRPr="006016F8">
              <w:rPr>
                <w:rFonts w:cs="Arial"/>
              </w:rPr>
              <w:t>Der/Die Praxispädagog/in kann zusätzliche Aufgaben erteilen.</w:t>
            </w:r>
          </w:p>
          <w:p w:rsidR="00366EFF" w:rsidRPr="006016F8" w:rsidRDefault="00366EFF" w:rsidP="00366EFF">
            <w:pPr>
              <w:spacing w:line="240" w:lineRule="auto"/>
              <w:ind w:left="720"/>
              <w:contextualSpacing/>
              <w:rPr>
                <w:rFonts w:cs="Arial"/>
              </w:rPr>
            </w:pPr>
          </w:p>
        </w:tc>
      </w:tr>
      <w:tr w:rsidR="00A262B8" w:rsidRPr="006016F8" w:rsidTr="006944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DEEAF6" w:themeFill="accent1" w:themeFillTint="33"/>
          </w:tcPr>
          <w:p w:rsidR="00A262B8" w:rsidRPr="006016F8" w:rsidRDefault="00A262B8" w:rsidP="00BE3A27">
            <w:pPr>
              <w:spacing w:after="0" w:line="240" w:lineRule="auto"/>
              <w:rPr>
                <w:rFonts w:cs="Arial"/>
                <w:b/>
              </w:rPr>
            </w:pPr>
            <w:r w:rsidRPr="006016F8">
              <w:rPr>
                <w:rFonts w:cs="Arial"/>
                <w:b/>
              </w:rPr>
              <w:lastRenderedPageBreak/>
              <w:t>Leistungsanforderung und Beurteilung</w:t>
            </w:r>
          </w:p>
        </w:tc>
      </w:tr>
      <w:tr w:rsidR="00A262B8" w:rsidRPr="006016F8" w:rsidTr="00BE3A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auto"/>
          </w:tcPr>
          <w:p w:rsidR="00A262B8" w:rsidRPr="006016F8" w:rsidRDefault="00A262B8" w:rsidP="00694449">
            <w:pPr>
              <w:spacing w:before="160" w:after="0" w:line="240" w:lineRule="auto"/>
              <w:rPr>
                <w:rFonts w:cs="Arial"/>
              </w:rPr>
            </w:pPr>
            <w:r w:rsidRPr="006016F8">
              <w:rPr>
                <w:rFonts w:cs="Arial"/>
              </w:rPr>
              <w:t>Beurteilung: „mit Erfolg teilgenommen“ /“ohne Erfolg teilgenommen“</w:t>
            </w:r>
          </w:p>
          <w:p w:rsidR="00A262B8" w:rsidRPr="006016F8" w:rsidRDefault="00A262B8" w:rsidP="00BE3A27">
            <w:pPr>
              <w:spacing w:after="0" w:line="240" w:lineRule="auto"/>
              <w:rPr>
                <w:rFonts w:cs="Arial"/>
              </w:rPr>
            </w:pPr>
          </w:p>
          <w:p w:rsidR="00A262B8" w:rsidRPr="006016F8" w:rsidRDefault="00A262B8" w:rsidP="00BE3A27">
            <w:pPr>
              <w:spacing w:after="0" w:line="240" w:lineRule="auto"/>
              <w:rPr>
                <w:rFonts w:cs="Arial"/>
              </w:rPr>
            </w:pPr>
            <w:r w:rsidRPr="006016F8">
              <w:rPr>
                <w:rFonts w:cs="Arial"/>
              </w:rPr>
              <w:t>Grundlage:</w:t>
            </w:r>
            <w:r w:rsidRPr="006016F8">
              <w:rPr>
                <w:rFonts w:cs="Arial"/>
              </w:rPr>
              <w:tab/>
            </w:r>
          </w:p>
          <w:p w:rsidR="00A262B8" w:rsidRPr="006016F8" w:rsidRDefault="00A262B8" w:rsidP="00A262B8">
            <w:pPr>
              <w:numPr>
                <w:ilvl w:val="0"/>
                <w:numId w:val="20"/>
              </w:numPr>
              <w:spacing w:after="0" w:line="240" w:lineRule="auto"/>
              <w:contextualSpacing/>
              <w:rPr>
                <w:rFonts w:cs="Arial"/>
              </w:rPr>
            </w:pPr>
            <w:r w:rsidRPr="006016F8">
              <w:rPr>
                <w:rFonts w:cs="Arial"/>
              </w:rPr>
              <w:t>Beurteilungsbogen</w:t>
            </w:r>
          </w:p>
          <w:p w:rsidR="00A262B8" w:rsidRPr="006016F8" w:rsidRDefault="00A262B8" w:rsidP="00A262B8">
            <w:pPr>
              <w:numPr>
                <w:ilvl w:val="0"/>
                <w:numId w:val="20"/>
              </w:numPr>
              <w:spacing w:after="0" w:line="240" w:lineRule="auto"/>
              <w:contextualSpacing/>
              <w:rPr>
                <w:rFonts w:cs="Arial"/>
              </w:rPr>
            </w:pPr>
            <w:r w:rsidRPr="006016F8">
              <w:rPr>
                <w:rFonts w:cs="Arial"/>
              </w:rPr>
              <w:t>100 % Anwesenheit</w:t>
            </w:r>
          </w:p>
          <w:p w:rsidR="00A262B8" w:rsidRPr="006016F8" w:rsidRDefault="00A262B8" w:rsidP="00A262B8">
            <w:pPr>
              <w:numPr>
                <w:ilvl w:val="0"/>
                <w:numId w:val="20"/>
              </w:numPr>
              <w:spacing w:after="0" w:line="240" w:lineRule="auto"/>
              <w:contextualSpacing/>
              <w:rPr>
                <w:rFonts w:cs="Arial"/>
              </w:rPr>
            </w:pPr>
            <w:r w:rsidRPr="006016F8">
              <w:rPr>
                <w:rFonts w:cs="Arial"/>
              </w:rPr>
              <w:t>Pünktlichkeit</w:t>
            </w:r>
          </w:p>
          <w:p w:rsidR="00A262B8" w:rsidRPr="006016F8" w:rsidRDefault="00A262B8" w:rsidP="00A262B8">
            <w:pPr>
              <w:numPr>
                <w:ilvl w:val="0"/>
                <w:numId w:val="20"/>
              </w:numPr>
              <w:spacing w:after="0" w:line="240" w:lineRule="auto"/>
              <w:contextualSpacing/>
              <w:rPr>
                <w:rFonts w:cs="Arial"/>
              </w:rPr>
            </w:pPr>
            <w:r w:rsidRPr="006016F8">
              <w:rPr>
                <w:rFonts w:cs="Arial"/>
              </w:rPr>
              <w:t>Einhaltung aller Absprachen</w:t>
            </w:r>
          </w:p>
          <w:p w:rsidR="00A262B8" w:rsidRPr="006016F8" w:rsidRDefault="00A262B8" w:rsidP="00A262B8">
            <w:pPr>
              <w:numPr>
                <w:ilvl w:val="0"/>
                <w:numId w:val="20"/>
              </w:numPr>
              <w:spacing w:after="0" w:line="240" w:lineRule="auto"/>
              <w:contextualSpacing/>
              <w:rPr>
                <w:rFonts w:cs="Arial"/>
              </w:rPr>
            </w:pPr>
            <w:r w:rsidRPr="006016F8">
              <w:rPr>
                <w:rFonts w:cs="Arial"/>
              </w:rPr>
              <w:t>Schriftliche Unterrichtsplanung für Unterrichtssequenzen/-einheit zeitgerecht nach Absprache mit dem/der Praxispädagog/in</w:t>
            </w:r>
          </w:p>
          <w:p w:rsidR="00A262B8" w:rsidRPr="006016F8" w:rsidRDefault="00A262B8" w:rsidP="00A262B8">
            <w:pPr>
              <w:numPr>
                <w:ilvl w:val="0"/>
                <w:numId w:val="20"/>
              </w:numPr>
              <w:spacing w:after="0" w:line="240" w:lineRule="auto"/>
              <w:contextualSpacing/>
              <w:rPr>
                <w:rFonts w:cs="Arial"/>
              </w:rPr>
            </w:pPr>
            <w:r w:rsidRPr="006016F8">
              <w:rPr>
                <w:rFonts w:cs="Arial"/>
              </w:rPr>
              <w:t>Eigenständige Durchführung von Unterrichtssequenzen/-einheit</w:t>
            </w:r>
          </w:p>
          <w:p w:rsidR="00A262B8" w:rsidRPr="006016F8" w:rsidRDefault="00A262B8" w:rsidP="00A262B8">
            <w:pPr>
              <w:numPr>
                <w:ilvl w:val="0"/>
                <w:numId w:val="20"/>
              </w:numPr>
              <w:spacing w:after="0" w:line="240" w:lineRule="auto"/>
              <w:contextualSpacing/>
              <w:rPr>
                <w:rFonts w:cs="Arial"/>
              </w:rPr>
            </w:pPr>
            <w:r w:rsidRPr="006016F8">
              <w:rPr>
                <w:rFonts w:cs="Arial"/>
              </w:rPr>
              <w:t>Schriftliche Reflexion der Unterrichts- und Schulerfahrungen</w:t>
            </w:r>
          </w:p>
          <w:p w:rsidR="00A262B8" w:rsidRPr="006016F8" w:rsidRDefault="00A262B8" w:rsidP="00A262B8">
            <w:pPr>
              <w:numPr>
                <w:ilvl w:val="0"/>
                <w:numId w:val="20"/>
              </w:numPr>
              <w:spacing w:after="0" w:line="240" w:lineRule="auto"/>
              <w:contextualSpacing/>
              <w:rPr>
                <w:rFonts w:cs="Arial"/>
              </w:rPr>
            </w:pPr>
            <w:r w:rsidRPr="006016F8">
              <w:rPr>
                <w:rFonts w:cs="Arial"/>
              </w:rPr>
              <w:t>Schriftliche Reflexion des eigenen Unterrichts</w:t>
            </w:r>
          </w:p>
          <w:p w:rsidR="00A262B8" w:rsidRPr="006016F8" w:rsidRDefault="00A262B8" w:rsidP="00A262B8">
            <w:pPr>
              <w:numPr>
                <w:ilvl w:val="0"/>
                <w:numId w:val="20"/>
              </w:numPr>
              <w:spacing w:after="0" w:line="240" w:lineRule="auto"/>
              <w:contextualSpacing/>
              <w:rPr>
                <w:rFonts w:cs="Arial"/>
              </w:rPr>
            </w:pPr>
            <w:r w:rsidRPr="006016F8">
              <w:rPr>
                <w:rFonts w:cs="Arial"/>
              </w:rPr>
              <w:t>Integration und Umsetzung von reflexiven Rückmeldungen des/r Praxispädagog/in</w:t>
            </w:r>
          </w:p>
          <w:p w:rsidR="00A262B8" w:rsidRPr="006016F8" w:rsidRDefault="00A262B8" w:rsidP="00A262B8">
            <w:pPr>
              <w:numPr>
                <w:ilvl w:val="0"/>
                <w:numId w:val="20"/>
              </w:numPr>
              <w:spacing w:after="0" w:line="240" w:lineRule="auto"/>
              <w:contextualSpacing/>
              <w:rPr>
                <w:rFonts w:cs="Arial"/>
              </w:rPr>
            </w:pPr>
            <w:r w:rsidRPr="006016F8">
              <w:rPr>
                <w:rFonts w:cs="Arial"/>
              </w:rPr>
              <w:t>Feststellen einer Entwicklung</w:t>
            </w:r>
          </w:p>
          <w:p w:rsidR="00A262B8" w:rsidRPr="006016F8" w:rsidRDefault="00A262B8" w:rsidP="00A262B8">
            <w:pPr>
              <w:numPr>
                <w:ilvl w:val="0"/>
                <w:numId w:val="20"/>
              </w:numPr>
              <w:spacing w:after="0" w:line="240" w:lineRule="auto"/>
              <w:contextualSpacing/>
              <w:rPr>
                <w:rFonts w:cs="Arial"/>
              </w:rPr>
            </w:pPr>
            <w:r w:rsidRPr="006016F8">
              <w:rPr>
                <w:rFonts w:cs="Arial"/>
              </w:rPr>
              <w:t>Erkennbare Anzeichen von Selbstreflexion im pädagogischen Kontext</w:t>
            </w:r>
          </w:p>
          <w:p w:rsidR="00A262B8" w:rsidRPr="006016F8" w:rsidRDefault="00A262B8" w:rsidP="00A262B8">
            <w:pPr>
              <w:numPr>
                <w:ilvl w:val="0"/>
                <w:numId w:val="20"/>
              </w:numPr>
              <w:spacing w:after="200" w:line="276" w:lineRule="auto"/>
              <w:rPr>
                <w:rFonts w:cs="Arial"/>
              </w:rPr>
            </w:pPr>
            <w:r w:rsidRPr="006016F8">
              <w:rPr>
                <w:rFonts w:cs="Arial"/>
              </w:rPr>
              <w:t>Arbeitsaufgaben laut Portfolio</w:t>
            </w:r>
          </w:p>
          <w:p w:rsidR="00A262B8" w:rsidRPr="006016F8" w:rsidRDefault="00A262B8" w:rsidP="00A262B8">
            <w:pPr>
              <w:numPr>
                <w:ilvl w:val="0"/>
                <w:numId w:val="20"/>
              </w:numPr>
              <w:spacing w:after="0" w:line="240" w:lineRule="auto"/>
              <w:contextualSpacing/>
              <w:rPr>
                <w:rFonts w:cs="Arial"/>
              </w:rPr>
            </w:pPr>
            <w:r w:rsidRPr="006016F8">
              <w:rPr>
                <w:rFonts w:cs="Arial"/>
              </w:rPr>
              <w:t>Erfüllung der Arbeitsaufträge</w:t>
            </w:r>
            <w:r w:rsidR="00B75689">
              <w:rPr>
                <w:rFonts w:cs="Arial"/>
              </w:rPr>
              <w:t xml:space="preserve"> des/der Praxispädagog/in </w:t>
            </w:r>
            <w:r w:rsidRPr="006016F8">
              <w:rPr>
                <w:rFonts w:cs="Arial"/>
              </w:rPr>
              <w:t>(z.B. Auszüge aus dem Portfolio, Ausarbeitungen)</w:t>
            </w:r>
          </w:p>
          <w:p w:rsidR="00A262B8" w:rsidRPr="006016F8" w:rsidRDefault="00A262B8" w:rsidP="00BE3A27">
            <w:pPr>
              <w:spacing w:after="0" w:line="240" w:lineRule="auto"/>
              <w:rPr>
                <w:rFonts w:cs="Arial"/>
              </w:rPr>
            </w:pPr>
          </w:p>
          <w:p w:rsidR="00A262B8" w:rsidRPr="006016F8" w:rsidRDefault="00A262B8" w:rsidP="00BE3A27">
            <w:pPr>
              <w:spacing w:after="0" w:line="240" w:lineRule="auto"/>
              <w:rPr>
                <w:rFonts w:cs="Arial"/>
              </w:rPr>
            </w:pPr>
            <w:r w:rsidRPr="006016F8">
              <w:rPr>
                <w:rFonts w:cs="Arial"/>
              </w:rPr>
              <w:t>Die Anwesenheit wird mit 100 % festgelegt. Ein Nachholen ist in Absprache mit den Praxispädagog/innen in begründeten Fällen möglich. Die Entscheidung trifft hier der/die Praxispädagoge/in.</w:t>
            </w:r>
          </w:p>
          <w:p w:rsidR="00A262B8" w:rsidRPr="006016F8" w:rsidRDefault="00A262B8" w:rsidP="00BE3A27">
            <w:pPr>
              <w:spacing w:after="0" w:line="240" w:lineRule="auto"/>
              <w:rPr>
                <w:rFonts w:cs="Arial"/>
              </w:rPr>
            </w:pPr>
          </w:p>
          <w:p w:rsidR="00A262B8" w:rsidRPr="006016F8" w:rsidRDefault="006A69A0" w:rsidP="00694449">
            <w:pPr>
              <w:spacing w:line="240" w:lineRule="auto"/>
              <w:rPr>
                <w:rFonts w:cs="Arial"/>
              </w:rPr>
            </w:pPr>
            <w:r w:rsidRPr="00E515BD">
              <w:rPr>
                <w:rFonts w:cstheme="minorHAnsi"/>
              </w:rPr>
              <w:t xml:space="preserve">Die Wiederholung eines Praktikums </w:t>
            </w:r>
            <w:r w:rsidR="00B52316">
              <w:rPr>
                <w:rFonts w:cstheme="minorHAnsi"/>
              </w:rPr>
              <w:t xml:space="preserve">(bei negativer Beurteilung oder Abbruch) </w:t>
            </w:r>
            <w:r w:rsidRPr="00E515BD">
              <w:rPr>
                <w:rFonts w:cstheme="minorHAnsi"/>
              </w:rPr>
              <w:t xml:space="preserve">ist </w:t>
            </w:r>
            <w:r w:rsidR="00B52316">
              <w:rPr>
                <w:rFonts w:cstheme="minorHAnsi"/>
              </w:rPr>
              <w:t>nur ein Mal im gesamten Bachelorst</w:t>
            </w:r>
            <w:r w:rsidR="00D8204C">
              <w:rPr>
                <w:rFonts w:cstheme="minorHAnsi"/>
              </w:rPr>
              <w:t>u</w:t>
            </w:r>
            <w:r w:rsidR="00B52316">
              <w:rPr>
                <w:rFonts w:cstheme="minorHAnsi"/>
              </w:rPr>
              <w:t xml:space="preserve">dium </w:t>
            </w:r>
            <w:r w:rsidRPr="00E515BD">
              <w:rPr>
                <w:rFonts w:cstheme="minorHAnsi"/>
              </w:rPr>
              <w:t>möglich.</w:t>
            </w:r>
          </w:p>
        </w:tc>
      </w:tr>
      <w:tr w:rsidR="00704092" w:rsidRPr="00704092" w:rsidTr="0069444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DEEAF6" w:themeFill="accent1" w:themeFillTint="33"/>
          </w:tcPr>
          <w:p w:rsidR="00704092" w:rsidRPr="00704092" w:rsidRDefault="00704092" w:rsidP="00704092">
            <w:pPr>
              <w:spacing w:after="0" w:line="240" w:lineRule="auto"/>
              <w:rPr>
                <w:rFonts w:cs="Arial"/>
              </w:rPr>
            </w:pPr>
            <w:r w:rsidRPr="00521A9F">
              <w:rPr>
                <w:rFonts w:cs="Arial"/>
                <w:b/>
              </w:rPr>
              <w:t xml:space="preserve">Praktikaübergreifende Aufgaben: </w:t>
            </w:r>
            <w:r>
              <w:rPr>
                <w:rFonts w:cs="Arial"/>
                <w:b/>
              </w:rPr>
              <w:t xml:space="preserve">EP B, </w:t>
            </w:r>
            <w:r w:rsidRPr="00521A9F">
              <w:rPr>
                <w:rFonts w:cs="Arial"/>
                <w:b/>
              </w:rPr>
              <w:t>FP A + B, VP A + B</w:t>
            </w:r>
          </w:p>
        </w:tc>
      </w:tr>
      <w:tr w:rsidR="00704092" w:rsidRPr="00704092" w:rsidTr="00BE3A2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Pr>
        <w:tc>
          <w:tcPr>
            <w:tcW w:w="9212" w:type="dxa"/>
            <w:shd w:val="clear" w:color="auto" w:fill="auto"/>
          </w:tcPr>
          <w:p w:rsidR="00704092" w:rsidRPr="00521A9F" w:rsidRDefault="00704092" w:rsidP="00704092">
            <w:pPr>
              <w:spacing w:before="160" w:after="0" w:line="240" w:lineRule="auto"/>
              <w:rPr>
                <w:rFonts w:cs="Arial"/>
              </w:rPr>
            </w:pPr>
            <w:r w:rsidRPr="00521A9F">
              <w:rPr>
                <w:rFonts w:cs="Arial"/>
              </w:rPr>
              <w:t xml:space="preserve">Die PPS bieten zahlreiche Lerngelegenheiten für Studierende. Einige dieser Lerngelegenheiten können allerdings nicht während der regulären Praxiszeit (Mitte des Semesters) wahrgenommen werden. </w:t>
            </w:r>
            <w:r w:rsidRPr="00521A9F">
              <w:rPr>
                <w:rFonts w:cs="Arial"/>
              </w:rPr>
              <w:br/>
              <w:t xml:space="preserve">Studierende sollen sich innerhalb der </w:t>
            </w:r>
            <w:r>
              <w:rPr>
                <w:rFonts w:cs="Arial"/>
              </w:rPr>
              <w:t>fünf</w:t>
            </w:r>
            <w:r w:rsidRPr="00521A9F">
              <w:rPr>
                <w:rFonts w:cs="Arial"/>
              </w:rPr>
              <w:t xml:space="preserve"> Praktika</w:t>
            </w:r>
            <w:r>
              <w:rPr>
                <w:rFonts w:cs="Arial"/>
              </w:rPr>
              <w:t xml:space="preserve"> EP B,</w:t>
            </w:r>
            <w:r w:rsidRPr="00521A9F">
              <w:rPr>
                <w:rFonts w:cs="Arial"/>
              </w:rPr>
              <w:t xml:space="preserve"> FP A+B und VP A+B um eine Teilnahme an folgenden Lerngelegenheiten bemühen und ihre Erfahrungen im Portfolio dokumentieren.</w:t>
            </w:r>
          </w:p>
          <w:p w:rsidR="00704092" w:rsidRPr="00521A9F" w:rsidRDefault="00704092" w:rsidP="00704092">
            <w:pPr>
              <w:pStyle w:val="Listenabsatz"/>
              <w:numPr>
                <w:ilvl w:val="0"/>
                <w:numId w:val="52"/>
              </w:numPr>
              <w:spacing w:before="160" w:after="0" w:line="240" w:lineRule="auto"/>
              <w:jc w:val="left"/>
              <w:rPr>
                <w:rFonts w:cs="Arial"/>
              </w:rPr>
            </w:pPr>
            <w:r w:rsidRPr="00521A9F">
              <w:rPr>
                <w:rFonts w:cs="Arial"/>
              </w:rPr>
              <w:t>Teilnahme an Konferenz</w:t>
            </w:r>
          </w:p>
          <w:p w:rsidR="00704092" w:rsidRPr="00521A9F" w:rsidRDefault="00704092" w:rsidP="00704092">
            <w:pPr>
              <w:pStyle w:val="Listenabsatz"/>
              <w:numPr>
                <w:ilvl w:val="0"/>
                <w:numId w:val="52"/>
              </w:numPr>
              <w:spacing w:before="160" w:after="0" w:line="240" w:lineRule="auto"/>
              <w:jc w:val="left"/>
              <w:rPr>
                <w:rFonts w:cs="Arial"/>
              </w:rPr>
            </w:pPr>
            <w:r w:rsidRPr="00521A9F">
              <w:rPr>
                <w:rFonts w:cs="Arial"/>
              </w:rPr>
              <w:t>Teilnahme an Teambesprechung/Koordinationstreffen</w:t>
            </w:r>
          </w:p>
          <w:p w:rsidR="00704092" w:rsidRPr="00521A9F" w:rsidRDefault="00704092" w:rsidP="00704092">
            <w:pPr>
              <w:pStyle w:val="Listenabsatz"/>
              <w:numPr>
                <w:ilvl w:val="0"/>
                <w:numId w:val="52"/>
              </w:numPr>
              <w:spacing w:before="160" w:after="0" w:line="240" w:lineRule="auto"/>
              <w:jc w:val="left"/>
              <w:rPr>
                <w:rFonts w:cs="Arial"/>
              </w:rPr>
            </w:pPr>
            <w:r w:rsidRPr="00521A9F">
              <w:rPr>
                <w:rFonts w:cs="Arial"/>
              </w:rPr>
              <w:t>Teilnahme an Elterngesprächen</w:t>
            </w:r>
          </w:p>
          <w:p w:rsidR="00704092" w:rsidRPr="00521A9F" w:rsidRDefault="00704092" w:rsidP="00704092">
            <w:pPr>
              <w:pStyle w:val="Listenabsatz"/>
              <w:numPr>
                <w:ilvl w:val="0"/>
                <w:numId w:val="52"/>
              </w:numPr>
              <w:spacing w:before="160" w:after="0" w:line="240" w:lineRule="auto"/>
              <w:jc w:val="left"/>
              <w:rPr>
                <w:rFonts w:cs="Arial"/>
              </w:rPr>
            </w:pPr>
            <w:r w:rsidRPr="00521A9F">
              <w:rPr>
                <w:rFonts w:cs="Arial"/>
              </w:rPr>
              <w:t>Planung und ggf. Teilnahme an Lehrausgang/Exkursion/Wandertag</w:t>
            </w:r>
          </w:p>
          <w:p w:rsidR="00704092" w:rsidRPr="00521A9F" w:rsidRDefault="00704092" w:rsidP="00704092">
            <w:pPr>
              <w:pStyle w:val="Listenabsatz"/>
              <w:numPr>
                <w:ilvl w:val="0"/>
                <w:numId w:val="52"/>
              </w:numPr>
              <w:spacing w:before="160" w:after="0" w:line="240" w:lineRule="auto"/>
              <w:jc w:val="left"/>
              <w:rPr>
                <w:rFonts w:cs="Arial"/>
              </w:rPr>
            </w:pPr>
            <w:r w:rsidRPr="00521A9F">
              <w:rPr>
                <w:rFonts w:cs="Arial"/>
              </w:rPr>
              <w:t>Evaluierung des eigenen Unterrichts mit Hilfe sozialwissenschaftlichen Forschungsmethoden</w:t>
            </w:r>
          </w:p>
          <w:p w:rsidR="00704092" w:rsidRPr="00521A9F" w:rsidRDefault="00704092" w:rsidP="00704092">
            <w:pPr>
              <w:pStyle w:val="Listenabsatz"/>
              <w:numPr>
                <w:ilvl w:val="0"/>
                <w:numId w:val="52"/>
              </w:numPr>
              <w:spacing w:before="160" w:after="0" w:line="240" w:lineRule="auto"/>
              <w:jc w:val="left"/>
              <w:rPr>
                <w:rFonts w:cs="Arial"/>
              </w:rPr>
            </w:pPr>
            <w:r w:rsidRPr="00521A9F">
              <w:rPr>
                <w:rFonts w:cs="Arial"/>
              </w:rPr>
              <w:lastRenderedPageBreak/>
              <w:t>Gespräch mit Personen der Personalvertretung/Gewerkschaft an der Schule über dienstrechtliche Situation und Arbeitsbedingungen</w:t>
            </w:r>
          </w:p>
          <w:p w:rsidR="00704092" w:rsidRPr="00521A9F" w:rsidRDefault="00704092" w:rsidP="00704092">
            <w:pPr>
              <w:pStyle w:val="Listenabsatz"/>
              <w:numPr>
                <w:ilvl w:val="0"/>
                <w:numId w:val="52"/>
              </w:numPr>
              <w:spacing w:before="160" w:after="0" w:line="240" w:lineRule="auto"/>
              <w:jc w:val="left"/>
              <w:rPr>
                <w:rFonts w:cs="Arial"/>
              </w:rPr>
            </w:pPr>
            <w:r w:rsidRPr="00521A9F">
              <w:rPr>
                <w:rFonts w:cs="Arial"/>
              </w:rPr>
              <w:t>Gespräch mit SQA-Koordinator/in bzw. SQPM über Qualitätsmanagement an der Schule</w:t>
            </w:r>
          </w:p>
          <w:p w:rsidR="00704092" w:rsidRPr="00521A9F" w:rsidRDefault="00704092" w:rsidP="00704092">
            <w:pPr>
              <w:pStyle w:val="Listenabsatz"/>
              <w:numPr>
                <w:ilvl w:val="0"/>
                <w:numId w:val="52"/>
              </w:numPr>
              <w:spacing w:before="160" w:after="0" w:line="240" w:lineRule="auto"/>
              <w:jc w:val="left"/>
              <w:rPr>
                <w:rFonts w:cs="Arial"/>
              </w:rPr>
            </w:pPr>
            <w:r w:rsidRPr="00521A9F">
              <w:rPr>
                <w:rFonts w:cs="Arial"/>
              </w:rPr>
              <w:t>Gespräch mit Lerndesigner/in (an NMS- Standorten)</w:t>
            </w:r>
          </w:p>
          <w:p w:rsidR="00704092" w:rsidRPr="00521A9F" w:rsidRDefault="00704092" w:rsidP="00704092">
            <w:pPr>
              <w:pStyle w:val="Listenabsatz"/>
              <w:numPr>
                <w:ilvl w:val="0"/>
                <w:numId w:val="52"/>
              </w:numPr>
              <w:spacing w:before="160" w:after="160" w:line="240" w:lineRule="auto"/>
              <w:jc w:val="left"/>
              <w:rPr>
                <w:rFonts w:cs="Arial"/>
              </w:rPr>
            </w:pPr>
            <w:r w:rsidRPr="00521A9F">
              <w:rPr>
                <w:rFonts w:cs="Arial"/>
              </w:rPr>
              <w:t>Projektplanung und -durchführung</w:t>
            </w:r>
          </w:p>
          <w:p w:rsidR="00704092" w:rsidRPr="00521A9F" w:rsidRDefault="00704092" w:rsidP="00704092">
            <w:pPr>
              <w:pStyle w:val="Listenabsatz"/>
              <w:numPr>
                <w:ilvl w:val="0"/>
                <w:numId w:val="52"/>
              </w:numPr>
              <w:spacing w:before="160" w:after="160" w:line="240" w:lineRule="auto"/>
              <w:jc w:val="left"/>
              <w:rPr>
                <w:rFonts w:cs="Arial"/>
              </w:rPr>
            </w:pPr>
            <w:r w:rsidRPr="00521A9F">
              <w:rPr>
                <w:rFonts w:cs="Arial"/>
              </w:rPr>
              <w:t>Klassenbuchführung (Anwesenheit, Stoffeintrag,…)</w:t>
            </w:r>
          </w:p>
          <w:p w:rsidR="00704092" w:rsidRPr="00521A9F" w:rsidRDefault="00704092" w:rsidP="00704092">
            <w:pPr>
              <w:pStyle w:val="Listenabsatz"/>
              <w:numPr>
                <w:ilvl w:val="0"/>
                <w:numId w:val="52"/>
              </w:numPr>
              <w:spacing w:before="160" w:after="160" w:line="240" w:lineRule="auto"/>
              <w:jc w:val="left"/>
              <w:rPr>
                <w:rFonts w:cs="Arial"/>
              </w:rPr>
            </w:pPr>
            <w:r w:rsidRPr="00521A9F">
              <w:rPr>
                <w:rFonts w:cs="Arial"/>
              </w:rPr>
              <w:t>Rechtssicherheit (Kenntnis der relevanten Rechtslage)</w:t>
            </w:r>
          </w:p>
          <w:p w:rsidR="00704092" w:rsidRPr="00521A9F" w:rsidRDefault="00704092" w:rsidP="00704092">
            <w:pPr>
              <w:pStyle w:val="Listenabsatz"/>
              <w:numPr>
                <w:ilvl w:val="0"/>
                <w:numId w:val="52"/>
              </w:numPr>
              <w:spacing w:before="160" w:after="160" w:line="240" w:lineRule="auto"/>
              <w:jc w:val="left"/>
              <w:rPr>
                <w:rFonts w:cs="Arial"/>
              </w:rPr>
            </w:pPr>
            <w:r w:rsidRPr="00521A9F">
              <w:rPr>
                <w:rFonts w:cs="Arial"/>
              </w:rPr>
              <w:t>Fest- und Feiergestaltung</w:t>
            </w:r>
          </w:p>
          <w:p w:rsidR="00704092" w:rsidRPr="00521A9F" w:rsidRDefault="00704092" w:rsidP="00704092">
            <w:pPr>
              <w:pStyle w:val="Listenabsatz"/>
              <w:numPr>
                <w:ilvl w:val="0"/>
                <w:numId w:val="52"/>
              </w:numPr>
              <w:spacing w:before="160" w:after="160" w:line="240" w:lineRule="auto"/>
              <w:jc w:val="left"/>
              <w:rPr>
                <w:rFonts w:cs="Arial"/>
                <w:color w:val="2F5496" w:themeColor="accent5" w:themeShade="BF"/>
              </w:rPr>
            </w:pPr>
            <w:r w:rsidRPr="00521A9F">
              <w:rPr>
                <w:rFonts w:cs="Arial"/>
              </w:rPr>
              <w:t>Nachmittagsbetreuung</w:t>
            </w:r>
          </w:p>
          <w:p w:rsidR="00704092" w:rsidRPr="00521A9F" w:rsidRDefault="00704092" w:rsidP="00694449">
            <w:pPr>
              <w:spacing w:line="240" w:lineRule="auto"/>
              <w:rPr>
                <w:rFonts w:cs="Arial"/>
                <w:b/>
              </w:rPr>
            </w:pPr>
            <w:r w:rsidRPr="00521A9F">
              <w:rPr>
                <w:rFonts w:cs="Arial"/>
              </w:rPr>
              <w:t>Die Lehrveranstaltungsleiter/innen der Begleitlehrveranstaltung (insbesondere BW B 4.1, aber auch 4.2, 5.1 und 5.2) werden gebeten, Studierende über diese Anforderungen zu informieren und auf die Selbstverantwortung zur Organisation dieser Lerngelegenheiten hinzuweisen.</w:t>
            </w:r>
          </w:p>
        </w:tc>
      </w:tr>
    </w:tbl>
    <w:p w:rsidR="00A262B8" w:rsidRPr="005F36CE" w:rsidRDefault="00A262B8" w:rsidP="00641A04">
      <w:pPr>
        <w:spacing w:before="60" w:after="60" w:line="240" w:lineRule="auto"/>
        <w:rPr>
          <w:rFonts w:cs="Arial"/>
        </w:rPr>
      </w:pPr>
    </w:p>
    <w:p w:rsidR="002F612C" w:rsidRDefault="002F612C" w:rsidP="002F612C">
      <w:pPr>
        <w:spacing w:before="60" w:after="60" w:line="240" w:lineRule="auto"/>
        <w:rPr>
          <w:rFonts w:cs="Arial"/>
        </w:rPr>
      </w:pPr>
    </w:p>
    <w:p w:rsidR="002F612C" w:rsidRPr="00521A9F" w:rsidRDefault="002F612C" w:rsidP="002F612C">
      <w:pPr>
        <w:spacing w:before="60" w:after="60" w:line="240" w:lineRule="auto"/>
        <w:rPr>
          <w:rFonts w:cs="Arial"/>
          <w:b/>
          <w:sz w:val="24"/>
          <w:szCs w:val="24"/>
          <w:u w:val="single"/>
        </w:rPr>
      </w:pPr>
      <w:r w:rsidRPr="00521A9F">
        <w:rPr>
          <w:rFonts w:cs="Arial"/>
          <w:b/>
          <w:sz w:val="24"/>
          <w:szCs w:val="24"/>
          <w:u w:val="single"/>
        </w:rPr>
        <w:t>Regeln für Absolvierung der Praktika:</w:t>
      </w:r>
    </w:p>
    <w:p w:rsidR="002F612C" w:rsidRDefault="002F612C" w:rsidP="002F612C">
      <w:pPr>
        <w:pStyle w:val="Listenabsatz"/>
        <w:numPr>
          <w:ilvl w:val="0"/>
          <w:numId w:val="48"/>
        </w:numPr>
        <w:spacing w:before="60" w:after="60" w:line="240" w:lineRule="auto"/>
        <w:rPr>
          <w:rFonts w:cs="Arial"/>
        </w:rPr>
      </w:pPr>
      <w:r>
        <w:rPr>
          <w:rFonts w:cs="Arial"/>
        </w:rPr>
        <w:t xml:space="preserve">An der Schule, an der die Studierenden maturiert haben, </w:t>
      </w:r>
      <w:r w:rsidR="00694449">
        <w:rPr>
          <w:rFonts w:cs="Arial"/>
        </w:rPr>
        <w:t xml:space="preserve">sollte </w:t>
      </w:r>
      <w:r>
        <w:rPr>
          <w:rFonts w:cs="Arial"/>
        </w:rPr>
        <w:t>kein Praktikum absolviert werden.</w:t>
      </w:r>
    </w:p>
    <w:p w:rsidR="002F612C" w:rsidRDefault="002F612C" w:rsidP="002F612C">
      <w:pPr>
        <w:pStyle w:val="Listenabsatz"/>
        <w:numPr>
          <w:ilvl w:val="0"/>
          <w:numId w:val="48"/>
        </w:numPr>
        <w:spacing w:before="60" w:after="60" w:line="240" w:lineRule="auto"/>
        <w:rPr>
          <w:rFonts w:cs="Arial"/>
        </w:rPr>
      </w:pPr>
      <w:r>
        <w:rPr>
          <w:rFonts w:cs="Arial"/>
        </w:rPr>
        <w:t>Im gesamten Bachelorstudium muss mindestens ein Schulpraktikum an folgenden verschieden Schultypen absolviert werden:</w:t>
      </w:r>
    </w:p>
    <w:p w:rsidR="002F612C" w:rsidRDefault="002F612C" w:rsidP="002F612C">
      <w:pPr>
        <w:pStyle w:val="Listenabsatz"/>
        <w:numPr>
          <w:ilvl w:val="1"/>
          <w:numId w:val="49"/>
        </w:numPr>
        <w:spacing w:before="60" w:after="60" w:line="240" w:lineRule="auto"/>
        <w:rPr>
          <w:rFonts w:cs="Arial"/>
        </w:rPr>
      </w:pPr>
      <w:r>
        <w:rPr>
          <w:rFonts w:cs="Arial"/>
        </w:rPr>
        <w:t>NMS</w:t>
      </w:r>
    </w:p>
    <w:p w:rsidR="002F612C" w:rsidRDefault="002F612C" w:rsidP="002F612C">
      <w:pPr>
        <w:pStyle w:val="Listenabsatz"/>
        <w:numPr>
          <w:ilvl w:val="1"/>
          <w:numId w:val="49"/>
        </w:numPr>
        <w:spacing w:before="60" w:after="60" w:line="240" w:lineRule="auto"/>
        <w:rPr>
          <w:rFonts w:cs="Arial"/>
        </w:rPr>
      </w:pPr>
      <w:r>
        <w:rPr>
          <w:rFonts w:cs="Arial"/>
        </w:rPr>
        <w:t>AHS</w:t>
      </w:r>
    </w:p>
    <w:p w:rsidR="002F612C" w:rsidRDefault="002F612C" w:rsidP="002F612C">
      <w:pPr>
        <w:pStyle w:val="Listenabsatz"/>
        <w:numPr>
          <w:ilvl w:val="1"/>
          <w:numId w:val="49"/>
        </w:numPr>
        <w:spacing w:before="60" w:after="60" w:line="240" w:lineRule="auto"/>
        <w:rPr>
          <w:rFonts w:cs="Arial"/>
        </w:rPr>
      </w:pPr>
      <w:r>
        <w:rPr>
          <w:rFonts w:cs="Arial"/>
        </w:rPr>
        <w:t>BMHS</w:t>
      </w:r>
    </w:p>
    <w:p w:rsidR="002F612C" w:rsidRDefault="002F612C" w:rsidP="002F612C">
      <w:pPr>
        <w:pStyle w:val="Listenabsatz"/>
        <w:numPr>
          <w:ilvl w:val="0"/>
          <w:numId w:val="48"/>
        </w:numPr>
        <w:spacing w:before="60" w:after="60" w:line="240" w:lineRule="auto"/>
        <w:rPr>
          <w:rFonts w:cs="Arial"/>
        </w:rPr>
      </w:pPr>
      <w:r>
        <w:rPr>
          <w:rFonts w:cs="Arial"/>
        </w:rPr>
        <w:t xml:space="preserve">Im Einführungspraktikum A </w:t>
      </w:r>
      <w:r w:rsidR="00694449">
        <w:rPr>
          <w:rFonts w:cs="Arial"/>
        </w:rPr>
        <w:t xml:space="preserve">sollen </w:t>
      </w:r>
      <w:r>
        <w:rPr>
          <w:rFonts w:cs="Arial"/>
        </w:rPr>
        <w:t>mindestens drei und maximal vier Studierende einer/m Praxispädagogen/in zugeteilt werden.</w:t>
      </w:r>
    </w:p>
    <w:p w:rsidR="00D91D58" w:rsidRPr="00D91D58" w:rsidRDefault="00D91D58" w:rsidP="00D91D58">
      <w:pPr>
        <w:pStyle w:val="Listenabsatz"/>
        <w:numPr>
          <w:ilvl w:val="0"/>
          <w:numId w:val="48"/>
        </w:numPr>
        <w:rPr>
          <w:rFonts w:cs="Arial"/>
        </w:rPr>
      </w:pPr>
      <w:r w:rsidRPr="00D91D58">
        <w:rPr>
          <w:rFonts w:cs="Arial"/>
        </w:rPr>
        <w:t xml:space="preserve">Es </w:t>
      </w:r>
      <w:r w:rsidR="00694449">
        <w:rPr>
          <w:rFonts w:cs="Arial"/>
        </w:rPr>
        <w:t>soll</w:t>
      </w:r>
      <w:r w:rsidR="00694449" w:rsidRPr="00D91D58">
        <w:rPr>
          <w:rFonts w:cs="Arial"/>
        </w:rPr>
        <w:t xml:space="preserve"> </w:t>
      </w:r>
      <w:r w:rsidRPr="00D91D58">
        <w:rPr>
          <w:rFonts w:cs="Arial"/>
        </w:rPr>
        <w:t>an keiner Schule zwei Mal ein Praktikum absolviert werden.</w:t>
      </w:r>
    </w:p>
    <w:p w:rsidR="00D91D58" w:rsidRDefault="00D91D58" w:rsidP="00521A9F">
      <w:pPr>
        <w:pStyle w:val="Listenabsatz"/>
        <w:spacing w:before="60" w:after="60" w:line="240" w:lineRule="auto"/>
        <w:rPr>
          <w:rFonts w:cs="Arial"/>
        </w:rPr>
      </w:pPr>
    </w:p>
    <w:p w:rsidR="002F612C" w:rsidRDefault="002F612C" w:rsidP="00641A04">
      <w:pPr>
        <w:spacing w:before="60" w:after="60" w:line="240" w:lineRule="auto"/>
        <w:rPr>
          <w:rFonts w:cs="Arial"/>
        </w:rPr>
      </w:pPr>
    </w:p>
    <w:p w:rsidR="00D91D58" w:rsidRDefault="00D91D58" w:rsidP="00641A04">
      <w:pPr>
        <w:spacing w:before="60" w:after="60" w:line="240" w:lineRule="auto"/>
        <w:rPr>
          <w:rFonts w:cs="Arial"/>
        </w:rPr>
      </w:pPr>
    </w:p>
    <w:p w:rsidR="00D91D58" w:rsidRPr="005F36CE" w:rsidRDefault="00D91D58" w:rsidP="00D91D58">
      <w:pPr>
        <w:spacing w:before="60" w:after="60" w:line="240" w:lineRule="auto"/>
        <w:rPr>
          <w:rFonts w:cs="Arial"/>
        </w:rPr>
      </w:pPr>
      <w:bookmarkStart w:id="0" w:name="_GoBack"/>
      <w:bookmarkEnd w:id="0"/>
    </w:p>
    <w:sectPr w:rsidR="00D91D58" w:rsidRPr="005F36CE" w:rsidSect="00011921">
      <w:headerReference w:type="default" r:id="rId8"/>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AC" w:rsidRDefault="008C46AC" w:rsidP="00BE3A27">
      <w:pPr>
        <w:spacing w:after="0" w:line="240" w:lineRule="auto"/>
      </w:pPr>
      <w:r>
        <w:separator/>
      </w:r>
    </w:p>
  </w:endnote>
  <w:endnote w:type="continuationSeparator" w:id="0">
    <w:p w:rsidR="008C46AC" w:rsidRDefault="008C46AC" w:rsidP="00BE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940396"/>
      <w:docPartObj>
        <w:docPartGallery w:val="Page Numbers (Bottom of Page)"/>
        <w:docPartUnique/>
      </w:docPartObj>
    </w:sdtPr>
    <w:sdtEndPr/>
    <w:sdtContent>
      <w:p w:rsidR="00763F3D" w:rsidRDefault="00763F3D">
        <w:pPr>
          <w:pStyle w:val="Fuzeile"/>
          <w:jc w:val="center"/>
        </w:pPr>
        <w:r>
          <w:fldChar w:fldCharType="begin"/>
        </w:r>
        <w:r>
          <w:instrText>PAGE   \* MERGEFORMAT</w:instrText>
        </w:r>
        <w:r>
          <w:fldChar w:fldCharType="separate"/>
        </w:r>
        <w:r w:rsidR="00BD47D4" w:rsidRPr="00BD47D4">
          <w:rPr>
            <w:noProof/>
            <w:lang w:val="de-DE"/>
          </w:rPr>
          <w:t>4</w:t>
        </w:r>
        <w:r>
          <w:fldChar w:fldCharType="end"/>
        </w:r>
      </w:p>
    </w:sdtContent>
  </w:sdt>
  <w:p w:rsidR="00763F3D" w:rsidRDefault="002F612C">
    <w:pPr>
      <w:pStyle w:val="Fuzeile"/>
    </w:pPr>
    <w:r>
      <w:t xml:space="preserve">Aktualisierung: </w:t>
    </w:r>
    <w:r w:rsidR="00D91D58">
      <w:t xml:space="preserve">WS </w:t>
    </w:r>
    <w:r>
      <w:t>2017/2018</w:t>
    </w:r>
    <w:r w:rsidR="00366EFF">
      <w:t xml:space="preserve"> Stand: August 2017</w:t>
    </w:r>
  </w:p>
  <w:p w:rsidR="00D91D58" w:rsidRDefault="00D91D58" w:rsidP="00D91D58">
    <w:pPr>
      <w:pStyle w:val="Fuzeile"/>
    </w:pPr>
    <w:r>
      <w:t>Koordinator/innen: B. Wimmer (JKU), E. Nausner (PH Linz), K. Busch (PH OÖ)</w:t>
    </w:r>
  </w:p>
  <w:p w:rsidR="00D91D58" w:rsidRDefault="00D91D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AC" w:rsidRDefault="008C46AC" w:rsidP="00BE3A27">
      <w:pPr>
        <w:spacing w:after="0" w:line="240" w:lineRule="auto"/>
      </w:pPr>
      <w:r>
        <w:separator/>
      </w:r>
    </w:p>
  </w:footnote>
  <w:footnote w:type="continuationSeparator" w:id="0">
    <w:p w:rsidR="008C46AC" w:rsidRDefault="008C46AC" w:rsidP="00BE3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8B" w:rsidRDefault="00474E8B" w:rsidP="00474E8B">
    <w:pPr>
      <w:pStyle w:val="Kopfzeile"/>
    </w:pPr>
  </w:p>
  <w:p w:rsidR="00474E8B" w:rsidRDefault="00474E8B" w:rsidP="00474E8B">
    <w:pPr>
      <w:pStyle w:val="Kopfzeile"/>
    </w:pPr>
  </w:p>
  <w:p w:rsidR="00474E8B" w:rsidRDefault="00474E8B" w:rsidP="00474E8B">
    <w:pPr>
      <w:pStyle w:val="Kopfzeile"/>
    </w:pPr>
  </w:p>
  <w:p w:rsidR="00474E8B" w:rsidRDefault="00474E8B" w:rsidP="00474E8B">
    <w:pPr>
      <w:pStyle w:val="Kopfzeile"/>
    </w:pPr>
  </w:p>
  <w:p w:rsidR="00474E8B" w:rsidRDefault="00474E8B" w:rsidP="00474E8B">
    <w:pPr>
      <w:spacing w:after="0"/>
      <w:rPr>
        <w:rStyle w:val="berschrift1Zchn"/>
        <w:rFonts w:eastAsia="Batang"/>
        <w:b w:val="0"/>
        <w:sz w:val="32"/>
        <w:szCs w:val="32"/>
      </w:rPr>
    </w:pPr>
    <w:r>
      <w:rPr>
        <w:noProof/>
        <w:lang w:val="de-DE" w:eastAsia="de-DE"/>
      </w:rPr>
      <mc:AlternateContent>
        <mc:Choice Requires="wps">
          <w:drawing>
            <wp:anchor distT="0" distB="0" distL="114300" distR="114300" simplePos="0" relativeHeight="251661312" behindDoc="0" locked="0" layoutInCell="1" allowOverlap="1" wp14:anchorId="0B621044" wp14:editId="4C16BA06">
              <wp:simplePos x="0" y="0"/>
              <wp:positionH relativeFrom="column">
                <wp:posOffset>876300</wp:posOffset>
              </wp:positionH>
              <wp:positionV relativeFrom="paragraph">
                <wp:posOffset>-373380</wp:posOffset>
              </wp:positionV>
              <wp:extent cx="868680" cy="525780"/>
              <wp:effectExtent l="0" t="0" r="7620" b="7620"/>
              <wp:wrapNone/>
              <wp:docPr id="1032" name="Textfeld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525780"/>
                      </a:xfrm>
                      <a:prstGeom prst="rect">
                        <a:avLst/>
                      </a:prstGeom>
                      <a:solidFill>
                        <a:sysClr val="window" lastClr="FFFFFF"/>
                      </a:solidFill>
                      <a:ln w="6350">
                        <a:noFill/>
                      </a:ln>
                      <a:effectLst/>
                    </wps:spPr>
                    <wps:txbx>
                      <w:txbxContent>
                        <w:p w:rsidR="00474E8B" w:rsidRDefault="00474E8B" w:rsidP="00474E8B">
                          <w:r w:rsidRPr="001A1908">
                            <w:rPr>
                              <w:noProof/>
                              <w:lang w:val="de-DE" w:eastAsia="de-DE"/>
                            </w:rPr>
                            <w:drawing>
                              <wp:inline distT="0" distB="0" distL="0" distR="0" wp14:anchorId="3B2B0E7F" wp14:editId="7DD7F7E6">
                                <wp:extent cx="678180" cy="228600"/>
                                <wp:effectExtent l="0" t="0" r="7620" b="0"/>
                                <wp:docPr id="1031" name="Grafik 1031" descr="http://aom.jku.at/wp-content/themes/aom/images/jku-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aom.jku.at/wp-content/themes/aom/images/jku-home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1044" id="_x0000_t202" coordsize="21600,21600" o:spt="202" path="m,l,21600r21600,l21600,xe">
              <v:stroke joinstyle="miter"/>
              <v:path gradientshapeok="t" o:connecttype="rect"/>
            </v:shapetype>
            <v:shape id="Textfeld 1032" o:spid="_x0000_s1026" type="#_x0000_t202" style="position:absolute;left:0;text-align:left;margin-left:69pt;margin-top:-29.4pt;width:68.4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" fillcolor="window" stroked="f" strokeweight=".5pt">
              <v:path arrowok="t"/>
              <v:textbox>
                <w:txbxContent>
                  <w:p w:rsidR="00474E8B" w:rsidRDefault="00474E8B" w:rsidP="00474E8B">
                    <w:r w:rsidRPr="001A1908">
                      <w:rPr>
                        <w:noProof/>
                        <w:lang w:val="de-DE" w:eastAsia="de-DE"/>
                      </w:rPr>
                      <w:drawing>
                        <wp:inline distT="0" distB="0" distL="0" distR="0" wp14:anchorId="3B2B0E7F" wp14:editId="7DD7F7E6">
                          <wp:extent cx="678180" cy="228600"/>
                          <wp:effectExtent l="0" t="0" r="7620" b="0"/>
                          <wp:docPr id="1031" name="Grafik 1031" descr="http://aom.jku.at/wp-content/themes/aom/images/jku-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aom.jku.at/wp-content/themes/aom/images/jku-homep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62336" behindDoc="0" locked="0" layoutInCell="1" allowOverlap="1" wp14:anchorId="1EEB504C" wp14:editId="44743E76">
              <wp:simplePos x="0" y="0"/>
              <wp:positionH relativeFrom="column">
                <wp:posOffset>1897380</wp:posOffset>
              </wp:positionH>
              <wp:positionV relativeFrom="paragraph">
                <wp:posOffset>-662940</wp:posOffset>
              </wp:positionV>
              <wp:extent cx="807720" cy="754380"/>
              <wp:effectExtent l="0" t="0" r="0" b="7620"/>
              <wp:wrapNone/>
              <wp:docPr id="1030" name="Textfeld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720" cy="754380"/>
                      </a:xfrm>
                      <a:prstGeom prst="rect">
                        <a:avLst/>
                      </a:prstGeom>
                      <a:solidFill>
                        <a:sysClr val="window" lastClr="FFFFFF"/>
                      </a:solidFill>
                      <a:ln w="6350">
                        <a:noFill/>
                      </a:ln>
                      <a:effectLst/>
                    </wps:spPr>
                    <wps:txbx>
                      <w:txbxContent>
                        <w:p w:rsidR="00474E8B" w:rsidRDefault="00474E8B" w:rsidP="00474E8B">
                          <w:r w:rsidRPr="001A1908">
                            <w:rPr>
                              <w:noProof/>
                              <w:lang w:val="de-DE" w:eastAsia="de-DE"/>
                            </w:rPr>
                            <w:drawing>
                              <wp:inline distT="0" distB="0" distL="0" distR="0" wp14:anchorId="1CE4F327" wp14:editId="1650EA53">
                                <wp:extent cx="647700" cy="541020"/>
                                <wp:effectExtent l="0" t="0" r="0" b="0"/>
                                <wp:docPr id="1029" name="Grafik 1029" descr="Private Pädagogische Hochschule der Diözese Linz">
                                  <a:hlinkClick xmlns:a="http://schemas.openxmlformats.org/drawingml/2006/main" r:id="rId3" tooltip="&quot;Private Pädagogische Hochschule der Diözese Linz und PH-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rivate Pädagogische Hochschule der Diözese Linz">
                                          <a:hlinkClick r:id="rId3" tooltip="&quot;Private Pädagogische Hochschule der Diözese Linz und PH-Online&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1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504C" id="Textfeld 1030" o:spid="_x0000_s1027" type="#_x0000_t202" style="position:absolute;left:0;text-align:left;margin-left:149.4pt;margin-top:-52.2pt;width:63.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" fillcolor="window" stroked="f" strokeweight=".5pt">
              <v:path arrowok="t"/>
              <v:textbox>
                <w:txbxContent>
                  <w:p w:rsidR="00474E8B" w:rsidRDefault="00474E8B" w:rsidP="00474E8B">
                    <w:r w:rsidRPr="001A1908">
                      <w:rPr>
                        <w:noProof/>
                        <w:lang w:val="de-DE" w:eastAsia="de-DE"/>
                      </w:rPr>
                      <w:drawing>
                        <wp:inline distT="0" distB="0" distL="0" distR="0" wp14:anchorId="1CE4F327" wp14:editId="1650EA53">
                          <wp:extent cx="647700" cy="541020"/>
                          <wp:effectExtent l="0" t="0" r="0" b="0"/>
                          <wp:docPr id="1029" name="Grafik 1029" descr="Private Pädagogische Hochschule der Diözese Linz">
                            <a:hlinkClick xmlns:a="http://schemas.openxmlformats.org/drawingml/2006/main" r:id="rId5" tooltip="&quot;Private Pädagogische Hochschule der Diözese Linz und PH-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rivate Pädagogische Hochschule der Diözese Linz">
                                    <a:hlinkClick r:id="rId5" tooltip="&quot;Private Pädagogische Hochschule der Diözese Linz und PH-Onli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4102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3A8D2051" wp14:editId="531D8909">
              <wp:simplePos x="0" y="0"/>
              <wp:positionH relativeFrom="column">
                <wp:posOffset>2301240</wp:posOffset>
              </wp:positionH>
              <wp:positionV relativeFrom="paragraph">
                <wp:posOffset>-236220</wp:posOffset>
              </wp:positionV>
              <wp:extent cx="548640" cy="274320"/>
              <wp:effectExtent l="0" t="0" r="3810" b="0"/>
              <wp:wrapNone/>
              <wp:docPr id="1028" name="Textfeld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noFill/>
                        <a:miter lim="800000"/>
                        <a:headEnd/>
                        <a:tailEnd/>
                      </a:ln>
                    </wps:spPr>
                    <wps:txbx>
                      <w:txbxContent>
                        <w:p w:rsidR="00474E8B" w:rsidRPr="00D45D53" w:rsidRDefault="00474E8B" w:rsidP="00474E8B">
                          <w:pPr>
                            <w:pStyle w:val="StandardWeb"/>
                            <w:spacing w:after="200"/>
                            <w:textAlignment w:val="baseline"/>
                            <w:rPr>
                              <w:sz w:val="20"/>
                              <w:szCs w:val="20"/>
                            </w:rPr>
                          </w:pPr>
                          <w:r w:rsidRPr="00D45D53">
                            <w:rPr>
                              <w:rFonts w:ascii="Calibri" w:hAnsi="Calibri" w:cs="Arial"/>
                              <w:b/>
                              <w:bCs/>
                              <w:color w:val="365F91"/>
                              <w:kern w:val="24"/>
                              <w:sz w:val="20"/>
                              <w:szCs w:val="20"/>
                            </w:rPr>
                            <w:t>PHDL</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2051" id="Textfeld 1028" o:spid="_x0000_s1028" type="#_x0000_t202" style="position:absolute;left:0;text-align:left;margin-left:181.2pt;margin-top:-18.6pt;width:43.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" stroked="f">
              <v:textbox>
                <w:txbxContent>
                  <w:p w:rsidR="00474E8B" w:rsidRPr="00D45D53" w:rsidRDefault="00474E8B" w:rsidP="00474E8B">
                    <w:pPr>
                      <w:pStyle w:val="StandardWeb"/>
                      <w:spacing w:after="200"/>
                      <w:textAlignment w:val="baseline"/>
                      <w:rPr>
                        <w:sz w:val="20"/>
                        <w:szCs w:val="20"/>
                      </w:rPr>
                    </w:pPr>
                    <w:r w:rsidRPr="00D45D53">
                      <w:rPr>
                        <w:rFonts w:ascii="Calibri" w:hAnsi="Calibri" w:cs="Arial"/>
                        <w:b/>
                        <w:bCs/>
                        <w:color w:val="365F91"/>
                        <w:kern w:val="24"/>
                        <w:sz w:val="20"/>
                        <w:szCs w:val="20"/>
                      </w:rPr>
                      <w:t>PHDL</w:t>
                    </w:r>
                  </w:p>
                </w:txbxContent>
              </v:textbox>
            </v:shape>
          </w:pict>
        </mc:Fallback>
      </mc:AlternateContent>
    </w:r>
    <w:r>
      <w:rPr>
        <w:noProof/>
        <w:lang w:val="de-DE" w:eastAsia="de-DE"/>
      </w:rPr>
      <mc:AlternateContent>
        <mc:Choice Requires="wps">
          <w:drawing>
            <wp:anchor distT="0" distB="0" distL="114300" distR="114300" simplePos="0" relativeHeight="251664384" behindDoc="0" locked="0" layoutInCell="1" allowOverlap="1" wp14:anchorId="2F1EEE4B" wp14:editId="50A88CC9">
              <wp:simplePos x="0" y="0"/>
              <wp:positionH relativeFrom="column">
                <wp:posOffset>2979420</wp:posOffset>
              </wp:positionH>
              <wp:positionV relativeFrom="paragraph">
                <wp:posOffset>-571500</wp:posOffset>
              </wp:positionV>
              <wp:extent cx="731520" cy="784860"/>
              <wp:effectExtent l="0" t="0" r="0" b="0"/>
              <wp:wrapNone/>
              <wp:docPr id="1027" name="Textfeld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 cy="784860"/>
                      </a:xfrm>
                      <a:prstGeom prst="rect">
                        <a:avLst/>
                      </a:prstGeom>
                      <a:solidFill>
                        <a:sysClr val="window" lastClr="FFFFFF"/>
                      </a:solidFill>
                      <a:ln w="6350">
                        <a:noFill/>
                      </a:ln>
                      <a:effectLst/>
                    </wps:spPr>
                    <wps:txbx>
                      <w:txbxContent>
                        <w:p w:rsidR="00474E8B" w:rsidRDefault="00474E8B" w:rsidP="00474E8B">
                          <w:r w:rsidRPr="001A1908">
                            <w:rPr>
                              <w:noProof/>
                              <w:lang w:val="de-DE" w:eastAsia="de-DE"/>
                            </w:rPr>
                            <w:drawing>
                              <wp:inline distT="0" distB="0" distL="0" distR="0" wp14:anchorId="5040BA31" wp14:editId="5E33DB2A">
                                <wp:extent cx="365760" cy="548640"/>
                                <wp:effectExtent l="0" t="0" r="0" b="3810"/>
                                <wp:docPr id="1026" name="Grafik 1026" descr="http://opac.ku-linz.at/tmpl/tmpl.ktu/images/KU-Li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opac.ku-linz.at/tmpl/tmpl.ktu/images/KU-Linz-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EEE4B" id="Textfeld 1027" o:spid="_x0000_s1029" type="#_x0000_t202" style="position:absolute;left:0;text-align:left;margin-left:234.6pt;margin-top:-45pt;width:57.6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" fillcolor="window" stroked="f" strokeweight=".5pt">
              <v:path arrowok="t"/>
              <v:textbox>
                <w:txbxContent>
                  <w:p w:rsidR="00474E8B" w:rsidRDefault="00474E8B" w:rsidP="00474E8B">
                    <w:r w:rsidRPr="001A1908">
                      <w:rPr>
                        <w:noProof/>
                        <w:lang w:val="de-DE" w:eastAsia="de-DE"/>
                      </w:rPr>
                      <w:drawing>
                        <wp:inline distT="0" distB="0" distL="0" distR="0" wp14:anchorId="5040BA31" wp14:editId="5E33DB2A">
                          <wp:extent cx="365760" cy="548640"/>
                          <wp:effectExtent l="0" t="0" r="0" b="3810"/>
                          <wp:docPr id="1026" name="Grafik 1026" descr="http://opac.ku-linz.at/tmpl/tmpl.ktu/images/KU-Li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opac.ku-linz.at/tmpl/tmpl.ktu/images/KU-Linz-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6D2DD72E" wp14:editId="12A4E996">
              <wp:simplePos x="0" y="0"/>
              <wp:positionH relativeFrom="column">
                <wp:posOffset>3672840</wp:posOffset>
              </wp:positionH>
              <wp:positionV relativeFrom="paragraph">
                <wp:posOffset>-304800</wp:posOffset>
              </wp:positionV>
              <wp:extent cx="1584960" cy="304800"/>
              <wp:effectExtent l="0" t="0" r="0" b="0"/>
              <wp:wrapNone/>
              <wp:docPr id="1024" name="Textfeld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304800"/>
                      </a:xfrm>
                      <a:prstGeom prst="rect">
                        <a:avLst/>
                      </a:prstGeom>
                      <a:solidFill>
                        <a:sysClr val="window" lastClr="FFFFFF"/>
                      </a:solidFill>
                      <a:ln w="6350">
                        <a:noFill/>
                      </a:ln>
                      <a:effectLst/>
                    </wps:spPr>
                    <wps:txbx>
                      <w:txbxContent>
                        <w:p w:rsidR="00474E8B" w:rsidRDefault="00474E8B" w:rsidP="00474E8B">
                          <w:r w:rsidRPr="001A1908">
                            <w:rPr>
                              <w:noProof/>
                              <w:lang w:val="de-DE" w:eastAsia="de-DE"/>
                            </w:rPr>
                            <w:drawing>
                              <wp:inline distT="0" distB="0" distL="0" distR="0" wp14:anchorId="19CE8D79" wp14:editId="24162D9B">
                                <wp:extent cx="1371600" cy="167640"/>
                                <wp:effectExtent l="0" t="0" r="0" b="3810"/>
                                <wp:docPr id="31" name="Grafik 31" descr="Logo Kunstuniversität Linz - Universtität für künstlerische und industrielle Gest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unstuniversität Linz - Universtität für künstlerische und industrielle Gestalt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67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DD72E" id="Textfeld 1024" o:spid="_x0000_s1030" type="#_x0000_t202" style="position:absolute;left:0;text-align:left;margin-left:289.2pt;margin-top:-24pt;width:124.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" fillcolor="window" stroked="f" strokeweight=".5pt">
              <v:path arrowok="t"/>
              <v:textbox>
                <w:txbxContent>
                  <w:p w:rsidR="00474E8B" w:rsidRDefault="00474E8B" w:rsidP="00474E8B">
                    <w:r w:rsidRPr="001A1908">
                      <w:rPr>
                        <w:noProof/>
                        <w:lang w:val="de-DE" w:eastAsia="de-DE"/>
                      </w:rPr>
                      <w:drawing>
                        <wp:inline distT="0" distB="0" distL="0" distR="0" wp14:anchorId="19CE8D79" wp14:editId="24162D9B">
                          <wp:extent cx="1371600" cy="167640"/>
                          <wp:effectExtent l="0" t="0" r="0" b="3810"/>
                          <wp:docPr id="31" name="Grafik 31" descr="Logo Kunstuniversität Linz - Universtität für künstlerische und industrielle Gest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unstuniversität Linz - Universtität für künstlerische und industrielle Gestalt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764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66432" behindDoc="0" locked="0" layoutInCell="1" allowOverlap="1" wp14:anchorId="5BA1EC4B" wp14:editId="6DF2DA0D">
              <wp:simplePos x="0" y="0"/>
              <wp:positionH relativeFrom="column">
                <wp:posOffset>5288280</wp:posOffset>
              </wp:positionH>
              <wp:positionV relativeFrom="paragraph">
                <wp:posOffset>-655320</wp:posOffset>
              </wp:positionV>
              <wp:extent cx="723900" cy="792480"/>
              <wp:effectExtent l="0" t="0" r="0" b="762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792480"/>
                      </a:xfrm>
                      <a:prstGeom prst="rect">
                        <a:avLst/>
                      </a:prstGeom>
                      <a:solidFill>
                        <a:sysClr val="window" lastClr="FFFFFF"/>
                      </a:solidFill>
                      <a:ln w="6350">
                        <a:noFill/>
                      </a:ln>
                      <a:effectLst/>
                    </wps:spPr>
                    <wps:txbx>
                      <w:txbxContent>
                        <w:p w:rsidR="00474E8B" w:rsidRDefault="00474E8B" w:rsidP="00474E8B">
                          <w:r w:rsidRPr="001A1908">
                            <w:rPr>
                              <w:noProof/>
                              <w:lang w:val="de-DE" w:eastAsia="de-DE"/>
                            </w:rPr>
                            <w:drawing>
                              <wp:inline distT="0" distB="0" distL="0" distR="0" wp14:anchorId="3B61901F" wp14:editId="28E2D0D3">
                                <wp:extent cx="525780" cy="647700"/>
                                <wp:effectExtent l="0" t="0" r="7620" b="0"/>
                                <wp:docPr id="29" name="Grafik 29" descr="https://www.bruckneruni.at/design/em_plain_site/images/logo.gif?ts=144189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uckneruni.at/design/em_plain_site/images/logo.gif?ts=14418924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1EC4B" id="Textfeld 30" o:spid="_x0000_s1031" type="#_x0000_t202" style="position:absolute;left:0;text-align:left;margin-left:416.4pt;margin-top:-51.6pt;width:57pt;height: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" fillcolor="window" stroked="f" strokeweight=".5pt">
              <v:path arrowok="t"/>
              <v:textbox>
                <w:txbxContent>
                  <w:p w:rsidR="00474E8B" w:rsidRDefault="00474E8B" w:rsidP="00474E8B">
                    <w:r w:rsidRPr="001A1908">
                      <w:rPr>
                        <w:noProof/>
                        <w:lang w:val="de-DE" w:eastAsia="de-DE"/>
                      </w:rPr>
                      <w:drawing>
                        <wp:inline distT="0" distB="0" distL="0" distR="0" wp14:anchorId="3B61901F" wp14:editId="28E2D0D3">
                          <wp:extent cx="525780" cy="647700"/>
                          <wp:effectExtent l="0" t="0" r="7620" b="0"/>
                          <wp:docPr id="29" name="Grafik 29" descr="https://www.bruckneruni.at/design/em_plain_site/images/logo.gif?ts=144189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uckneruni.at/design/em_plain_site/images/logo.gif?ts=14418924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64770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18A418A4" wp14:editId="6A51FF0D">
              <wp:simplePos x="0" y="0"/>
              <wp:positionH relativeFrom="margin">
                <wp:posOffset>-480060</wp:posOffset>
              </wp:positionH>
              <wp:positionV relativeFrom="paragraph">
                <wp:posOffset>-662940</wp:posOffset>
              </wp:positionV>
              <wp:extent cx="1188720" cy="739140"/>
              <wp:effectExtent l="0" t="0" r="0" b="381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739140"/>
                      </a:xfrm>
                      <a:prstGeom prst="rect">
                        <a:avLst/>
                      </a:prstGeom>
                      <a:solidFill>
                        <a:sysClr val="window" lastClr="FFFFFF"/>
                      </a:solidFill>
                      <a:ln w="6350">
                        <a:noFill/>
                      </a:ln>
                      <a:effectLst/>
                    </wps:spPr>
                    <wps:txbx>
                      <w:txbxContent>
                        <w:p w:rsidR="00474E8B" w:rsidRDefault="00474E8B" w:rsidP="00474E8B">
                          <w:r w:rsidRPr="001A1908">
                            <w:rPr>
                              <w:noProof/>
                              <w:lang w:val="de-DE" w:eastAsia="de-DE"/>
                            </w:rPr>
                            <w:drawing>
                              <wp:inline distT="0" distB="0" distL="0" distR="0" wp14:anchorId="0AB0CBC6" wp14:editId="3B863269">
                                <wp:extent cx="967740" cy="518160"/>
                                <wp:effectExtent l="0" t="0" r="3810" b="0"/>
                                <wp:docPr id="27" name="Grafik 27" descr="http://ph-ooe.at/fileadmin/Daten_PHOOE/Intranet/Neues_Logo/PH_O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ph-ooe.at/fileadmin/Daten_PHOOE/Intranet/Neues_Logo/PH_OOE_Logo_cmy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518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418A4" id="Textfeld 28" o:spid="_x0000_s1032" type="#_x0000_t202" style="position:absolute;left:0;text-align:left;margin-left:-37.8pt;margin-top:-52.2pt;width:93.6pt;height:5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" fillcolor="window" stroked="f" strokeweight=".5pt">
              <v:path arrowok="t"/>
              <v:textbox>
                <w:txbxContent>
                  <w:p w:rsidR="00474E8B" w:rsidRDefault="00474E8B" w:rsidP="00474E8B">
                    <w:r w:rsidRPr="001A1908">
                      <w:rPr>
                        <w:noProof/>
                        <w:lang w:val="de-DE" w:eastAsia="de-DE"/>
                      </w:rPr>
                      <w:drawing>
                        <wp:inline distT="0" distB="0" distL="0" distR="0" wp14:anchorId="0AB0CBC6" wp14:editId="3B863269">
                          <wp:extent cx="967740" cy="518160"/>
                          <wp:effectExtent l="0" t="0" r="3810" b="0"/>
                          <wp:docPr id="27" name="Grafik 27" descr="http://ph-ooe.at/fileadmin/Daten_PHOOE/Intranet/Neues_Logo/PH_O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ph-ooe.at/fileadmin/Daten_PHOOE/Intranet/Neues_Logo/PH_OOE_Logo_cmy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518160"/>
                                  </a:xfrm>
                                  <a:prstGeom prst="rect">
                                    <a:avLst/>
                                  </a:prstGeom>
                                  <a:noFill/>
                                  <a:ln>
                                    <a:noFill/>
                                  </a:ln>
                                </pic:spPr>
                              </pic:pic>
                            </a:graphicData>
                          </a:graphic>
                        </wp:inline>
                      </w:drawing>
                    </w:r>
                  </w:p>
                </w:txbxContent>
              </v:textbox>
              <w10:wrap anchorx="margin"/>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66B28DC1" wp14:editId="6AF524DD">
              <wp:simplePos x="0" y="0"/>
              <wp:positionH relativeFrom="margin">
                <wp:posOffset>-390525</wp:posOffset>
              </wp:positionH>
              <wp:positionV relativeFrom="paragraph">
                <wp:posOffset>106045</wp:posOffset>
              </wp:positionV>
              <wp:extent cx="6416040" cy="419100"/>
              <wp:effectExtent l="0" t="0" r="381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6040" cy="419100"/>
                      </a:xfrm>
                      <a:prstGeom prst="rect">
                        <a:avLst/>
                      </a:prstGeom>
                      <a:solidFill>
                        <a:sysClr val="window" lastClr="FFFFFF"/>
                      </a:solidFill>
                      <a:ln w="6350">
                        <a:noFill/>
                      </a:ln>
                      <a:effectLst/>
                    </wps:spPr>
                    <wps:txbx>
                      <w:txbxContent>
                        <w:p w:rsidR="00474E8B" w:rsidRPr="001A1908" w:rsidRDefault="00474E8B" w:rsidP="00474E8B">
                          <w:pPr>
                            <w:pBdr>
                              <w:bottom w:val="single" w:sz="4" w:space="1" w:color="auto"/>
                            </w:pBdr>
                            <w:rPr>
                              <w:b/>
                              <w:color w:val="1F3864"/>
                              <w:sz w:val="32"/>
                              <w:szCs w:val="32"/>
                            </w:rPr>
                          </w:pPr>
                          <w:r w:rsidRPr="001A1908">
                            <w:rPr>
                              <w:color w:val="1F3864"/>
                              <w:sz w:val="32"/>
                              <w:szCs w:val="32"/>
                            </w:rPr>
                            <w:t xml:space="preserve">  </w:t>
                          </w:r>
                          <w:r w:rsidRPr="001A1908">
                            <w:rPr>
                              <w:b/>
                              <w:color w:val="1F3864"/>
                              <w:sz w:val="32"/>
                              <w:szCs w:val="32"/>
                            </w:rPr>
                            <w:t>Zentrum Pädagogisch Praktische Studien Linz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B28DC1" id="_x0000_t202" coordsize="21600,21600" o:spt="202" path="m,l,21600r21600,l21600,xe">
              <v:stroke joinstyle="miter"/>
              <v:path gradientshapeok="t" o:connecttype="rect"/>
            </v:shapetype>
            <v:shape id="Textfeld 26" o:spid="_x0000_s1033" type="#_x0000_t202" style="position:absolute;left:0;text-align:left;margin-left:-30.75pt;margin-top:8.35pt;width:505.2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" fillcolor="window" stroked="f" strokeweight=".5pt">
              <v:path arrowok="t"/>
              <v:textbox>
                <w:txbxContent>
                  <w:p w:rsidR="00474E8B" w:rsidRPr="001A1908" w:rsidRDefault="00474E8B" w:rsidP="00474E8B">
                    <w:pPr>
                      <w:pBdr>
                        <w:bottom w:val="single" w:sz="4" w:space="1" w:color="auto"/>
                      </w:pBdr>
                      <w:rPr>
                        <w:b/>
                        <w:color w:val="1F3864"/>
                        <w:sz w:val="32"/>
                        <w:szCs w:val="32"/>
                      </w:rPr>
                    </w:pPr>
                    <w:r w:rsidRPr="001A1908">
                      <w:rPr>
                        <w:color w:val="1F3864"/>
                        <w:sz w:val="32"/>
                        <w:szCs w:val="32"/>
                      </w:rPr>
                      <w:t xml:space="preserve">  </w:t>
                    </w:r>
                    <w:r w:rsidRPr="001A1908">
                      <w:rPr>
                        <w:b/>
                        <w:color w:val="1F3864"/>
                        <w:sz w:val="32"/>
                        <w:szCs w:val="32"/>
                      </w:rPr>
                      <w:t>Zentrum Pädagogisch Praktische Studien Linz</w:t>
                    </w:r>
                  </w:p>
                </w:txbxContent>
              </v:textbox>
              <w10:wrap anchorx="margin"/>
            </v:shape>
          </w:pict>
        </mc:Fallback>
      </mc:AlternateContent>
    </w:r>
  </w:p>
  <w:p w:rsidR="00474E8B" w:rsidRDefault="00474E8B" w:rsidP="00474E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5"/>
    <w:lvl w:ilvl="0">
      <w:start w:val="1"/>
      <w:numFmt w:val="decimal"/>
      <w:lvlText w:val="%1)"/>
      <w:lvlJc w:val="left"/>
      <w:pPr>
        <w:tabs>
          <w:tab w:val="num" w:pos="0"/>
        </w:tabs>
        <w:ind w:left="360" w:hanging="360"/>
      </w:pPr>
      <w:rPr>
        <w:rFonts w:cs="Times New Roman"/>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13B675E"/>
    <w:multiLevelType w:val="hybridMultilevel"/>
    <w:tmpl w:val="CCC402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1D3232F"/>
    <w:multiLevelType w:val="hybridMultilevel"/>
    <w:tmpl w:val="F0D47B78"/>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030B5BAB"/>
    <w:multiLevelType w:val="hybridMultilevel"/>
    <w:tmpl w:val="ED6CF4CE"/>
    <w:lvl w:ilvl="0" w:tplc="0C07000F">
      <w:start w:val="1"/>
      <w:numFmt w:val="decimal"/>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3B156F2"/>
    <w:multiLevelType w:val="hybridMultilevel"/>
    <w:tmpl w:val="8D1294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6452F96"/>
    <w:multiLevelType w:val="hybridMultilevel"/>
    <w:tmpl w:val="CB88CFD8"/>
    <w:lvl w:ilvl="0" w:tplc="8F74B64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A9392F"/>
    <w:multiLevelType w:val="multilevel"/>
    <w:tmpl w:val="BEECF95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A964FF8"/>
    <w:multiLevelType w:val="hybridMultilevel"/>
    <w:tmpl w:val="98987E6A"/>
    <w:lvl w:ilvl="0" w:tplc="157C7FE2">
      <w:start w:val="2"/>
      <w:numFmt w:val="bullet"/>
      <w:lvlText w:val="-"/>
      <w:lvlJc w:val="left"/>
      <w:pPr>
        <w:ind w:left="720" w:hanging="360"/>
      </w:pPr>
      <w:rPr>
        <w:rFonts w:ascii="Arial" w:eastAsiaTheme="minorEastAsia"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B6F418B"/>
    <w:multiLevelType w:val="hybridMultilevel"/>
    <w:tmpl w:val="A6B293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0FFA0BEB"/>
    <w:multiLevelType w:val="hybridMultilevel"/>
    <w:tmpl w:val="EE1AEF76"/>
    <w:lvl w:ilvl="0" w:tplc="157C7FE2">
      <w:start w:val="2"/>
      <w:numFmt w:val="bullet"/>
      <w:lvlText w:val="-"/>
      <w:lvlJc w:val="left"/>
      <w:pPr>
        <w:ind w:left="1068" w:hanging="360"/>
      </w:pPr>
      <w:rPr>
        <w:rFonts w:ascii="Arial" w:eastAsiaTheme="minorEastAsia" w:hAnsi="Arial" w:cs="Arial" w:hint="default"/>
      </w:rPr>
    </w:lvl>
    <w:lvl w:ilvl="1" w:tplc="0C070003" w:tentative="1">
      <w:start w:val="1"/>
      <w:numFmt w:val="bullet"/>
      <w:lvlText w:val="o"/>
      <w:lvlJc w:val="left"/>
      <w:pPr>
        <w:ind w:left="2443" w:hanging="360"/>
      </w:pPr>
      <w:rPr>
        <w:rFonts w:ascii="Courier New" w:hAnsi="Courier New" w:cs="Courier New" w:hint="default"/>
      </w:rPr>
    </w:lvl>
    <w:lvl w:ilvl="2" w:tplc="0C070005" w:tentative="1">
      <w:start w:val="1"/>
      <w:numFmt w:val="bullet"/>
      <w:lvlText w:val=""/>
      <w:lvlJc w:val="left"/>
      <w:pPr>
        <w:ind w:left="3163" w:hanging="360"/>
      </w:pPr>
      <w:rPr>
        <w:rFonts w:ascii="Wingdings" w:hAnsi="Wingdings" w:hint="default"/>
      </w:rPr>
    </w:lvl>
    <w:lvl w:ilvl="3" w:tplc="0C070001" w:tentative="1">
      <w:start w:val="1"/>
      <w:numFmt w:val="bullet"/>
      <w:lvlText w:val=""/>
      <w:lvlJc w:val="left"/>
      <w:pPr>
        <w:ind w:left="3883" w:hanging="360"/>
      </w:pPr>
      <w:rPr>
        <w:rFonts w:ascii="Symbol" w:hAnsi="Symbol" w:hint="default"/>
      </w:rPr>
    </w:lvl>
    <w:lvl w:ilvl="4" w:tplc="0C070003" w:tentative="1">
      <w:start w:val="1"/>
      <w:numFmt w:val="bullet"/>
      <w:lvlText w:val="o"/>
      <w:lvlJc w:val="left"/>
      <w:pPr>
        <w:ind w:left="4603" w:hanging="360"/>
      </w:pPr>
      <w:rPr>
        <w:rFonts w:ascii="Courier New" w:hAnsi="Courier New" w:cs="Courier New" w:hint="default"/>
      </w:rPr>
    </w:lvl>
    <w:lvl w:ilvl="5" w:tplc="0C070005" w:tentative="1">
      <w:start w:val="1"/>
      <w:numFmt w:val="bullet"/>
      <w:lvlText w:val=""/>
      <w:lvlJc w:val="left"/>
      <w:pPr>
        <w:ind w:left="5323" w:hanging="360"/>
      </w:pPr>
      <w:rPr>
        <w:rFonts w:ascii="Wingdings" w:hAnsi="Wingdings" w:hint="default"/>
      </w:rPr>
    </w:lvl>
    <w:lvl w:ilvl="6" w:tplc="0C070001" w:tentative="1">
      <w:start w:val="1"/>
      <w:numFmt w:val="bullet"/>
      <w:lvlText w:val=""/>
      <w:lvlJc w:val="left"/>
      <w:pPr>
        <w:ind w:left="6043" w:hanging="360"/>
      </w:pPr>
      <w:rPr>
        <w:rFonts w:ascii="Symbol" w:hAnsi="Symbol" w:hint="default"/>
      </w:rPr>
    </w:lvl>
    <w:lvl w:ilvl="7" w:tplc="0C070003" w:tentative="1">
      <w:start w:val="1"/>
      <w:numFmt w:val="bullet"/>
      <w:lvlText w:val="o"/>
      <w:lvlJc w:val="left"/>
      <w:pPr>
        <w:ind w:left="6763" w:hanging="360"/>
      </w:pPr>
      <w:rPr>
        <w:rFonts w:ascii="Courier New" w:hAnsi="Courier New" w:cs="Courier New" w:hint="default"/>
      </w:rPr>
    </w:lvl>
    <w:lvl w:ilvl="8" w:tplc="0C070005" w:tentative="1">
      <w:start w:val="1"/>
      <w:numFmt w:val="bullet"/>
      <w:lvlText w:val=""/>
      <w:lvlJc w:val="left"/>
      <w:pPr>
        <w:ind w:left="7483" w:hanging="360"/>
      </w:pPr>
      <w:rPr>
        <w:rFonts w:ascii="Wingdings" w:hAnsi="Wingdings" w:hint="default"/>
      </w:rPr>
    </w:lvl>
  </w:abstractNum>
  <w:abstractNum w:abstractNumId="11" w15:restartNumberingAfterBreak="0">
    <w:nsid w:val="176B1EB8"/>
    <w:multiLevelType w:val="hybridMultilevel"/>
    <w:tmpl w:val="5224C13C"/>
    <w:lvl w:ilvl="0" w:tplc="8A181E6A">
      <w:start w:val="1"/>
      <w:numFmt w:val="bullet"/>
      <w:lvlText w:val="-"/>
      <w:lvlJc w:val="left"/>
      <w:pPr>
        <w:ind w:left="420" w:hanging="360"/>
      </w:pPr>
      <w:rPr>
        <w:rFonts w:ascii="Arial" w:eastAsiaTheme="minorEastAsia"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2" w15:restartNumberingAfterBreak="0">
    <w:nsid w:val="187F682E"/>
    <w:multiLevelType w:val="multilevel"/>
    <w:tmpl w:val="F138A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130E42"/>
    <w:multiLevelType w:val="hybridMultilevel"/>
    <w:tmpl w:val="3440EF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1C7D0FD5"/>
    <w:multiLevelType w:val="hybridMultilevel"/>
    <w:tmpl w:val="3A1A6B2A"/>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CFF0776"/>
    <w:multiLevelType w:val="hybridMultilevel"/>
    <w:tmpl w:val="BE124128"/>
    <w:lvl w:ilvl="0" w:tplc="D3B09BC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87A15A1"/>
    <w:multiLevelType w:val="multilevel"/>
    <w:tmpl w:val="CD5A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260BEB"/>
    <w:multiLevelType w:val="hybridMultilevel"/>
    <w:tmpl w:val="C95448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B9A5D2C"/>
    <w:multiLevelType w:val="hybridMultilevel"/>
    <w:tmpl w:val="81C6087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DC46E9C"/>
    <w:multiLevelType w:val="hybridMultilevel"/>
    <w:tmpl w:val="2A9E4B36"/>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2051B14"/>
    <w:multiLevelType w:val="hybridMultilevel"/>
    <w:tmpl w:val="B48E22D8"/>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320A775E"/>
    <w:multiLevelType w:val="hybridMultilevel"/>
    <w:tmpl w:val="59243754"/>
    <w:lvl w:ilvl="0" w:tplc="157C7FE2">
      <w:start w:val="2"/>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4085E00"/>
    <w:multiLevelType w:val="hybridMultilevel"/>
    <w:tmpl w:val="E7C03B8C"/>
    <w:lvl w:ilvl="0" w:tplc="29D642FE">
      <w:start w:val="1"/>
      <w:numFmt w:val="bullet"/>
      <w:lvlText w:val="P"/>
      <w:lvlJc w:val="left"/>
      <w:pPr>
        <w:ind w:left="720" w:hanging="360"/>
      </w:pPr>
      <w:rPr>
        <w:rFonts w:ascii="Wingdings 2" w:hAnsi="Wingdings 2"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C73A5A"/>
    <w:multiLevelType w:val="hybridMultilevel"/>
    <w:tmpl w:val="A7DAEC0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3FB430C7"/>
    <w:multiLevelType w:val="hybridMultilevel"/>
    <w:tmpl w:val="00AE5336"/>
    <w:lvl w:ilvl="0" w:tplc="157C7FE2">
      <w:start w:val="2"/>
      <w:numFmt w:val="bullet"/>
      <w:lvlText w:val="-"/>
      <w:lvlJc w:val="left"/>
      <w:pPr>
        <w:ind w:left="1068" w:hanging="360"/>
      </w:pPr>
      <w:rPr>
        <w:rFonts w:ascii="Arial" w:eastAsiaTheme="minorEastAsia" w:hAnsi="Arial" w:cs="Arial" w:hint="default"/>
      </w:rPr>
    </w:lvl>
    <w:lvl w:ilvl="1" w:tplc="0C070003" w:tentative="1">
      <w:start w:val="1"/>
      <w:numFmt w:val="bullet"/>
      <w:lvlText w:val="o"/>
      <w:lvlJc w:val="left"/>
      <w:pPr>
        <w:ind w:left="2443" w:hanging="360"/>
      </w:pPr>
      <w:rPr>
        <w:rFonts w:ascii="Courier New" w:hAnsi="Courier New" w:cs="Courier New" w:hint="default"/>
      </w:rPr>
    </w:lvl>
    <w:lvl w:ilvl="2" w:tplc="0C070005" w:tentative="1">
      <w:start w:val="1"/>
      <w:numFmt w:val="bullet"/>
      <w:lvlText w:val=""/>
      <w:lvlJc w:val="left"/>
      <w:pPr>
        <w:ind w:left="3163" w:hanging="360"/>
      </w:pPr>
      <w:rPr>
        <w:rFonts w:ascii="Wingdings" w:hAnsi="Wingdings" w:hint="default"/>
      </w:rPr>
    </w:lvl>
    <w:lvl w:ilvl="3" w:tplc="0C070001" w:tentative="1">
      <w:start w:val="1"/>
      <w:numFmt w:val="bullet"/>
      <w:lvlText w:val=""/>
      <w:lvlJc w:val="left"/>
      <w:pPr>
        <w:ind w:left="3883" w:hanging="360"/>
      </w:pPr>
      <w:rPr>
        <w:rFonts w:ascii="Symbol" w:hAnsi="Symbol" w:hint="default"/>
      </w:rPr>
    </w:lvl>
    <w:lvl w:ilvl="4" w:tplc="0C070003" w:tentative="1">
      <w:start w:val="1"/>
      <w:numFmt w:val="bullet"/>
      <w:lvlText w:val="o"/>
      <w:lvlJc w:val="left"/>
      <w:pPr>
        <w:ind w:left="4603" w:hanging="360"/>
      </w:pPr>
      <w:rPr>
        <w:rFonts w:ascii="Courier New" w:hAnsi="Courier New" w:cs="Courier New" w:hint="default"/>
      </w:rPr>
    </w:lvl>
    <w:lvl w:ilvl="5" w:tplc="0C070005" w:tentative="1">
      <w:start w:val="1"/>
      <w:numFmt w:val="bullet"/>
      <w:lvlText w:val=""/>
      <w:lvlJc w:val="left"/>
      <w:pPr>
        <w:ind w:left="5323" w:hanging="360"/>
      </w:pPr>
      <w:rPr>
        <w:rFonts w:ascii="Wingdings" w:hAnsi="Wingdings" w:hint="default"/>
      </w:rPr>
    </w:lvl>
    <w:lvl w:ilvl="6" w:tplc="0C070001" w:tentative="1">
      <w:start w:val="1"/>
      <w:numFmt w:val="bullet"/>
      <w:lvlText w:val=""/>
      <w:lvlJc w:val="left"/>
      <w:pPr>
        <w:ind w:left="6043" w:hanging="360"/>
      </w:pPr>
      <w:rPr>
        <w:rFonts w:ascii="Symbol" w:hAnsi="Symbol" w:hint="default"/>
      </w:rPr>
    </w:lvl>
    <w:lvl w:ilvl="7" w:tplc="0C070003" w:tentative="1">
      <w:start w:val="1"/>
      <w:numFmt w:val="bullet"/>
      <w:lvlText w:val="o"/>
      <w:lvlJc w:val="left"/>
      <w:pPr>
        <w:ind w:left="6763" w:hanging="360"/>
      </w:pPr>
      <w:rPr>
        <w:rFonts w:ascii="Courier New" w:hAnsi="Courier New" w:cs="Courier New" w:hint="default"/>
      </w:rPr>
    </w:lvl>
    <w:lvl w:ilvl="8" w:tplc="0C070005" w:tentative="1">
      <w:start w:val="1"/>
      <w:numFmt w:val="bullet"/>
      <w:lvlText w:val=""/>
      <w:lvlJc w:val="left"/>
      <w:pPr>
        <w:ind w:left="7483" w:hanging="360"/>
      </w:pPr>
      <w:rPr>
        <w:rFonts w:ascii="Wingdings" w:hAnsi="Wingdings" w:hint="default"/>
      </w:rPr>
    </w:lvl>
  </w:abstractNum>
  <w:abstractNum w:abstractNumId="25" w15:restartNumberingAfterBreak="0">
    <w:nsid w:val="465439F8"/>
    <w:multiLevelType w:val="hybridMultilevel"/>
    <w:tmpl w:val="7916BC5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B565711"/>
    <w:multiLevelType w:val="hybridMultilevel"/>
    <w:tmpl w:val="C3564CD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B985676"/>
    <w:multiLevelType w:val="hybridMultilevel"/>
    <w:tmpl w:val="5224A1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BEA2297"/>
    <w:multiLevelType w:val="hybridMultilevel"/>
    <w:tmpl w:val="2C0642A4"/>
    <w:lvl w:ilvl="0" w:tplc="081EAE62">
      <w:start w:val="1"/>
      <w:numFmt w:val="bullet"/>
      <w:lvlText w:val=""/>
      <w:lvlJc w:val="left"/>
      <w:pPr>
        <w:ind w:left="785" w:hanging="360"/>
      </w:pPr>
      <w:rPr>
        <w:rFonts w:ascii="Symbol" w:hAnsi="Symbol" w:hint="default"/>
        <w:sz w:val="20"/>
        <w:szCs w:val="20"/>
      </w:rPr>
    </w:lvl>
    <w:lvl w:ilvl="1" w:tplc="0C070003">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29" w15:restartNumberingAfterBreak="0">
    <w:nsid w:val="4D2C52EA"/>
    <w:multiLevelType w:val="hybridMultilevel"/>
    <w:tmpl w:val="B46E8E5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17003D1"/>
    <w:multiLevelType w:val="hybridMultilevel"/>
    <w:tmpl w:val="2E2E14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7C13F3C"/>
    <w:multiLevelType w:val="hybridMultilevel"/>
    <w:tmpl w:val="E6943C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7F1052C"/>
    <w:multiLevelType w:val="hybridMultilevel"/>
    <w:tmpl w:val="0FE8B4C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5ABE654A"/>
    <w:multiLevelType w:val="hybridMultilevel"/>
    <w:tmpl w:val="7A1E6F36"/>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4" w15:restartNumberingAfterBreak="0">
    <w:nsid w:val="5AEE3024"/>
    <w:multiLevelType w:val="hybridMultilevel"/>
    <w:tmpl w:val="25E2920C"/>
    <w:lvl w:ilvl="0" w:tplc="6722DD5C">
      <w:start w:val="1"/>
      <w:numFmt w:val="bullet"/>
      <w:lvlText w:val=""/>
      <w:lvlJc w:val="left"/>
      <w:pPr>
        <w:ind w:left="394" w:hanging="360"/>
      </w:pPr>
      <w:rPr>
        <w:rFonts w:ascii="Symbol" w:hAnsi="Symbol" w:hint="default"/>
      </w:rPr>
    </w:lvl>
    <w:lvl w:ilvl="1" w:tplc="0C070003">
      <w:start w:val="1"/>
      <w:numFmt w:val="bullet"/>
      <w:lvlText w:val="o"/>
      <w:lvlJc w:val="left"/>
      <w:pPr>
        <w:ind w:left="1114" w:hanging="360"/>
      </w:pPr>
      <w:rPr>
        <w:rFonts w:ascii="Courier New" w:hAnsi="Courier New" w:cs="Courier New" w:hint="default"/>
      </w:rPr>
    </w:lvl>
    <w:lvl w:ilvl="2" w:tplc="0C070005" w:tentative="1">
      <w:start w:val="1"/>
      <w:numFmt w:val="bullet"/>
      <w:lvlText w:val=""/>
      <w:lvlJc w:val="left"/>
      <w:pPr>
        <w:ind w:left="1834" w:hanging="360"/>
      </w:pPr>
      <w:rPr>
        <w:rFonts w:ascii="Wingdings" w:hAnsi="Wingdings" w:hint="default"/>
      </w:rPr>
    </w:lvl>
    <w:lvl w:ilvl="3" w:tplc="0C070001" w:tentative="1">
      <w:start w:val="1"/>
      <w:numFmt w:val="bullet"/>
      <w:lvlText w:val=""/>
      <w:lvlJc w:val="left"/>
      <w:pPr>
        <w:ind w:left="2554" w:hanging="360"/>
      </w:pPr>
      <w:rPr>
        <w:rFonts w:ascii="Symbol" w:hAnsi="Symbol" w:hint="default"/>
      </w:rPr>
    </w:lvl>
    <w:lvl w:ilvl="4" w:tplc="0C070003" w:tentative="1">
      <w:start w:val="1"/>
      <w:numFmt w:val="bullet"/>
      <w:lvlText w:val="o"/>
      <w:lvlJc w:val="left"/>
      <w:pPr>
        <w:ind w:left="3274" w:hanging="360"/>
      </w:pPr>
      <w:rPr>
        <w:rFonts w:ascii="Courier New" w:hAnsi="Courier New" w:cs="Courier New" w:hint="default"/>
      </w:rPr>
    </w:lvl>
    <w:lvl w:ilvl="5" w:tplc="0C070005" w:tentative="1">
      <w:start w:val="1"/>
      <w:numFmt w:val="bullet"/>
      <w:lvlText w:val=""/>
      <w:lvlJc w:val="left"/>
      <w:pPr>
        <w:ind w:left="3994" w:hanging="360"/>
      </w:pPr>
      <w:rPr>
        <w:rFonts w:ascii="Wingdings" w:hAnsi="Wingdings" w:hint="default"/>
      </w:rPr>
    </w:lvl>
    <w:lvl w:ilvl="6" w:tplc="0C070001" w:tentative="1">
      <w:start w:val="1"/>
      <w:numFmt w:val="bullet"/>
      <w:lvlText w:val=""/>
      <w:lvlJc w:val="left"/>
      <w:pPr>
        <w:ind w:left="4714" w:hanging="360"/>
      </w:pPr>
      <w:rPr>
        <w:rFonts w:ascii="Symbol" w:hAnsi="Symbol" w:hint="default"/>
      </w:rPr>
    </w:lvl>
    <w:lvl w:ilvl="7" w:tplc="0C070003" w:tentative="1">
      <w:start w:val="1"/>
      <w:numFmt w:val="bullet"/>
      <w:lvlText w:val="o"/>
      <w:lvlJc w:val="left"/>
      <w:pPr>
        <w:ind w:left="5434" w:hanging="360"/>
      </w:pPr>
      <w:rPr>
        <w:rFonts w:ascii="Courier New" w:hAnsi="Courier New" w:cs="Courier New" w:hint="default"/>
      </w:rPr>
    </w:lvl>
    <w:lvl w:ilvl="8" w:tplc="0C070005" w:tentative="1">
      <w:start w:val="1"/>
      <w:numFmt w:val="bullet"/>
      <w:lvlText w:val=""/>
      <w:lvlJc w:val="left"/>
      <w:pPr>
        <w:ind w:left="6154" w:hanging="360"/>
      </w:pPr>
      <w:rPr>
        <w:rFonts w:ascii="Wingdings" w:hAnsi="Wingdings" w:hint="default"/>
      </w:rPr>
    </w:lvl>
  </w:abstractNum>
  <w:abstractNum w:abstractNumId="35" w15:restartNumberingAfterBreak="0">
    <w:nsid w:val="5DB52218"/>
    <w:multiLevelType w:val="hybridMultilevel"/>
    <w:tmpl w:val="3062AE0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65225FA"/>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7305A28"/>
    <w:multiLevelType w:val="hybridMultilevel"/>
    <w:tmpl w:val="F37C9DCE"/>
    <w:lvl w:ilvl="0" w:tplc="157C7FE2">
      <w:start w:val="2"/>
      <w:numFmt w:val="bullet"/>
      <w:lvlText w:val="-"/>
      <w:lvlJc w:val="left"/>
      <w:pPr>
        <w:ind w:left="720" w:hanging="360"/>
      </w:pPr>
      <w:rPr>
        <w:rFonts w:ascii="Arial" w:eastAsiaTheme="minorEastAsia"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8" w15:restartNumberingAfterBreak="0">
    <w:nsid w:val="68D75C46"/>
    <w:multiLevelType w:val="hybridMultilevel"/>
    <w:tmpl w:val="9B9C58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693F5D0A"/>
    <w:multiLevelType w:val="hybridMultilevel"/>
    <w:tmpl w:val="2F5A1550"/>
    <w:lvl w:ilvl="0" w:tplc="157C7FE2">
      <w:start w:val="2"/>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EC555A0"/>
    <w:multiLevelType w:val="hybridMultilevel"/>
    <w:tmpl w:val="62581F00"/>
    <w:lvl w:ilvl="0" w:tplc="157C7FE2">
      <w:start w:val="2"/>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0F663B4"/>
    <w:multiLevelType w:val="hybridMultilevel"/>
    <w:tmpl w:val="96FE3B4E"/>
    <w:lvl w:ilvl="0" w:tplc="0C709BD0">
      <w:start w:val="1"/>
      <w:numFmt w:val="bullet"/>
      <w:lvlText w:val=""/>
      <w:lvlJc w:val="left"/>
      <w:pPr>
        <w:ind w:left="720" w:hanging="360"/>
      </w:pPr>
      <w:rPr>
        <w:rFonts w:ascii="Wingdings 2" w:hAnsi="Wingdings 2"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39F7EB0"/>
    <w:multiLevelType w:val="hybridMultilevel"/>
    <w:tmpl w:val="F8021312"/>
    <w:lvl w:ilvl="0" w:tplc="0C070001">
      <w:start w:val="1"/>
      <w:numFmt w:val="bullet"/>
      <w:lvlText w:val=""/>
      <w:lvlJc w:val="left"/>
      <w:pPr>
        <w:ind w:left="360" w:hanging="360"/>
      </w:pPr>
      <w:rPr>
        <w:rFonts w:ascii="Symbol" w:hAnsi="Symbol" w:hint="default"/>
      </w:rPr>
    </w:lvl>
    <w:lvl w:ilvl="1" w:tplc="0C070001">
      <w:start w:val="1"/>
      <w:numFmt w:val="bullet"/>
      <w:lvlText w:val=""/>
      <w:lvlJc w:val="left"/>
      <w:pPr>
        <w:ind w:left="1080" w:hanging="360"/>
      </w:pPr>
      <w:rPr>
        <w:rFonts w:ascii="Symbol" w:hAnsi="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6A727E6"/>
    <w:multiLevelType w:val="hybridMultilevel"/>
    <w:tmpl w:val="F604900E"/>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4" w15:restartNumberingAfterBreak="0">
    <w:nsid w:val="7746172C"/>
    <w:multiLevelType w:val="hybridMultilevel"/>
    <w:tmpl w:val="6DCEE0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8F47670"/>
    <w:multiLevelType w:val="hybridMultilevel"/>
    <w:tmpl w:val="FEDCC51E"/>
    <w:lvl w:ilvl="0" w:tplc="D3B09BC0">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C2901FD"/>
    <w:multiLevelType w:val="hybridMultilevel"/>
    <w:tmpl w:val="F66400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7" w15:restartNumberingAfterBreak="0">
    <w:nsid w:val="7DCC519E"/>
    <w:multiLevelType w:val="hybridMultilevel"/>
    <w:tmpl w:val="8188AD9A"/>
    <w:lvl w:ilvl="0" w:tplc="0C070001">
      <w:start w:val="1"/>
      <w:numFmt w:val="bullet"/>
      <w:lvlText w:val=""/>
      <w:lvlJc w:val="left"/>
      <w:pPr>
        <w:ind w:left="785"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8" w15:restartNumberingAfterBreak="0">
    <w:nsid w:val="7F2751A7"/>
    <w:multiLevelType w:val="hybridMultilevel"/>
    <w:tmpl w:val="8E76E866"/>
    <w:lvl w:ilvl="0" w:tplc="0C070001">
      <w:start w:val="1"/>
      <w:numFmt w:val="bullet"/>
      <w:lvlText w:val=""/>
      <w:lvlJc w:val="left"/>
      <w:pPr>
        <w:ind w:left="2799" w:hanging="360"/>
      </w:pPr>
      <w:rPr>
        <w:rFonts w:ascii="Symbol" w:hAnsi="Symbol" w:hint="default"/>
      </w:rPr>
    </w:lvl>
    <w:lvl w:ilvl="1" w:tplc="0C070003" w:tentative="1">
      <w:start w:val="1"/>
      <w:numFmt w:val="bullet"/>
      <w:lvlText w:val="o"/>
      <w:lvlJc w:val="left"/>
      <w:pPr>
        <w:ind w:left="3519" w:hanging="360"/>
      </w:pPr>
      <w:rPr>
        <w:rFonts w:ascii="Courier New" w:hAnsi="Courier New" w:cs="Courier New" w:hint="default"/>
      </w:rPr>
    </w:lvl>
    <w:lvl w:ilvl="2" w:tplc="0C070005" w:tentative="1">
      <w:start w:val="1"/>
      <w:numFmt w:val="bullet"/>
      <w:lvlText w:val=""/>
      <w:lvlJc w:val="left"/>
      <w:pPr>
        <w:ind w:left="4239" w:hanging="360"/>
      </w:pPr>
      <w:rPr>
        <w:rFonts w:ascii="Wingdings" w:hAnsi="Wingdings" w:hint="default"/>
      </w:rPr>
    </w:lvl>
    <w:lvl w:ilvl="3" w:tplc="0C070001" w:tentative="1">
      <w:start w:val="1"/>
      <w:numFmt w:val="bullet"/>
      <w:lvlText w:val=""/>
      <w:lvlJc w:val="left"/>
      <w:pPr>
        <w:ind w:left="4959" w:hanging="360"/>
      </w:pPr>
      <w:rPr>
        <w:rFonts w:ascii="Symbol" w:hAnsi="Symbol" w:hint="default"/>
      </w:rPr>
    </w:lvl>
    <w:lvl w:ilvl="4" w:tplc="0C070003" w:tentative="1">
      <w:start w:val="1"/>
      <w:numFmt w:val="bullet"/>
      <w:lvlText w:val="o"/>
      <w:lvlJc w:val="left"/>
      <w:pPr>
        <w:ind w:left="5679" w:hanging="360"/>
      </w:pPr>
      <w:rPr>
        <w:rFonts w:ascii="Courier New" w:hAnsi="Courier New" w:cs="Courier New" w:hint="default"/>
      </w:rPr>
    </w:lvl>
    <w:lvl w:ilvl="5" w:tplc="0C070005" w:tentative="1">
      <w:start w:val="1"/>
      <w:numFmt w:val="bullet"/>
      <w:lvlText w:val=""/>
      <w:lvlJc w:val="left"/>
      <w:pPr>
        <w:ind w:left="6399" w:hanging="360"/>
      </w:pPr>
      <w:rPr>
        <w:rFonts w:ascii="Wingdings" w:hAnsi="Wingdings" w:hint="default"/>
      </w:rPr>
    </w:lvl>
    <w:lvl w:ilvl="6" w:tplc="0C070001" w:tentative="1">
      <w:start w:val="1"/>
      <w:numFmt w:val="bullet"/>
      <w:lvlText w:val=""/>
      <w:lvlJc w:val="left"/>
      <w:pPr>
        <w:ind w:left="7119" w:hanging="360"/>
      </w:pPr>
      <w:rPr>
        <w:rFonts w:ascii="Symbol" w:hAnsi="Symbol" w:hint="default"/>
      </w:rPr>
    </w:lvl>
    <w:lvl w:ilvl="7" w:tplc="0C070003" w:tentative="1">
      <w:start w:val="1"/>
      <w:numFmt w:val="bullet"/>
      <w:lvlText w:val="o"/>
      <w:lvlJc w:val="left"/>
      <w:pPr>
        <w:ind w:left="7839" w:hanging="360"/>
      </w:pPr>
      <w:rPr>
        <w:rFonts w:ascii="Courier New" w:hAnsi="Courier New" w:cs="Courier New" w:hint="default"/>
      </w:rPr>
    </w:lvl>
    <w:lvl w:ilvl="8" w:tplc="0C070005" w:tentative="1">
      <w:start w:val="1"/>
      <w:numFmt w:val="bullet"/>
      <w:lvlText w:val=""/>
      <w:lvlJc w:val="left"/>
      <w:pPr>
        <w:ind w:left="8559" w:hanging="360"/>
      </w:pPr>
      <w:rPr>
        <w:rFonts w:ascii="Wingdings" w:hAnsi="Wingdings" w:hint="default"/>
      </w:rPr>
    </w:lvl>
  </w:abstractNum>
  <w:num w:numId="1">
    <w:abstractNumId w:val="40"/>
  </w:num>
  <w:num w:numId="2">
    <w:abstractNumId w:val="8"/>
  </w:num>
  <w:num w:numId="3">
    <w:abstractNumId w:val="37"/>
  </w:num>
  <w:num w:numId="4">
    <w:abstractNumId w:val="15"/>
  </w:num>
  <w:num w:numId="5">
    <w:abstractNumId w:val="21"/>
  </w:num>
  <w:num w:numId="6">
    <w:abstractNumId w:val="47"/>
  </w:num>
  <w:num w:numId="7">
    <w:abstractNumId w:val="5"/>
  </w:num>
  <w:num w:numId="8">
    <w:abstractNumId w:val="22"/>
  </w:num>
  <w:num w:numId="9">
    <w:abstractNumId w:val="48"/>
  </w:num>
  <w:num w:numId="10">
    <w:abstractNumId w:val="41"/>
  </w:num>
  <w:num w:numId="11">
    <w:abstractNumId w:val="31"/>
  </w:num>
  <w:num w:numId="12">
    <w:abstractNumId w:val="2"/>
  </w:num>
  <w:num w:numId="13">
    <w:abstractNumId w:val="30"/>
  </w:num>
  <w:num w:numId="14">
    <w:abstractNumId w:val="28"/>
  </w:num>
  <w:num w:numId="15">
    <w:abstractNumId w:val="12"/>
  </w:num>
  <w:num w:numId="16">
    <w:abstractNumId w:val="16"/>
  </w:num>
  <w:num w:numId="17">
    <w:abstractNumId w:val="9"/>
  </w:num>
  <w:num w:numId="18">
    <w:abstractNumId w:val="6"/>
  </w:num>
  <w:num w:numId="19">
    <w:abstractNumId w:val="14"/>
  </w:num>
  <w:num w:numId="20">
    <w:abstractNumId w:val="45"/>
  </w:num>
  <w:num w:numId="21">
    <w:abstractNumId w:val="44"/>
  </w:num>
  <w:num w:numId="22">
    <w:abstractNumId w:val="34"/>
  </w:num>
  <w:num w:numId="23">
    <w:abstractNumId w:val="38"/>
  </w:num>
  <w:num w:numId="24">
    <w:abstractNumId w:val="13"/>
  </w:num>
  <w:num w:numId="25">
    <w:abstractNumId w:val="46"/>
  </w:num>
  <w:num w:numId="26">
    <w:abstractNumId w:val="23"/>
  </w:num>
  <w:num w:numId="27">
    <w:abstractNumId w:val="42"/>
  </w:num>
  <w:num w:numId="28">
    <w:abstractNumId w:val="32"/>
  </w:num>
  <w:num w:numId="29">
    <w:abstractNumId w:val="20"/>
  </w:num>
  <w:num w:numId="30">
    <w:abstractNumId w:val="35"/>
  </w:num>
  <w:num w:numId="31">
    <w:abstractNumId w:val="36"/>
  </w:num>
  <w:num w:numId="32">
    <w:abstractNumId w:val="39"/>
  </w:num>
  <w:num w:numId="33">
    <w:abstractNumId w:val="43"/>
  </w:num>
  <w:num w:numId="34">
    <w:abstractNumId w:val="4"/>
  </w:num>
  <w:num w:numId="35">
    <w:abstractNumId w:val="7"/>
  </w:num>
  <w:num w:numId="36">
    <w:abstractNumId w:val="25"/>
  </w:num>
  <w:num w:numId="37">
    <w:abstractNumId w:val="11"/>
  </w:num>
  <w:num w:numId="38">
    <w:abstractNumId w:val="27"/>
  </w:num>
  <w:num w:numId="39">
    <w:abstractNumId w:val="18"/>
  </w:num>
  <w:num w:numId="40">
    <w:abstractNumId w:val="17"/>
  </w:num>
  <w:num w:numId="41">
    <w:abstractNumId w:val="29"/>
  </w:num>
  <w:num w:numId="42">
    <w:abstractNumId w:val="26"/>
  </w:num>
  <w:num w:numId="43">
    <w:abstractNumId w:val="0"/>
  </w:num>
  <w:num w:numId="44">
    <w:abstractNumId w:val="1"/>
  </w:num>
  <w:num w:numId="45">
    <w:abstractNumId w:val="10"/>
  </w:num>
  <w:num w:numId="46">
    <w:abstractNumId w:val="2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3"/>
  </w:num>
  <w:num w:numId="51">
    <w:abstractNumId w:val="33"/>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CA"/>
    <w:rsid w:val="00011921"/>
    <w:rsid w:val="000177B2"/>
    <w:rsid w:val="000431CE"/>
    <w:rsid w:val="000849B6"/>
    <w:rsid w:val="000A75C2"/>
    <w:rsid w:val="000B2D4D"/>
    <w:rsid w:val="000F4CAA"/>
    <w:rsid w:val="000F786A"/>
    <w:rsid w:val="00100613"/>
    <w:rsid w:val="0014396D"/>
    <w:rsid w:val="0015695E"/>
    <w:rsid w:val="00193A52"/>
    <w:rsid w:val="001B5729"/>
    <w:rsid w:val="001D3BA7"/>
    <w:rsid w:val="001F476F"/>
    <w:rsid w:val="00203B38"/>
    <w:rsid w:val="00223DD1"/>
    <w:rsid w:val="00271041"/>
    <w:rsid w:val="00275AE9"/>
    <w:rsid w:val="002F612C"/>
    <w:rsid w:val="00301E46"/>
    <w:rsid w:val="00305EA0"/>
    <w:rsid w:val="00346347"/>
    <w:rsid w:val="00366EFF"/>
    <w:rsid w:val="003F509D"/>
    <w:rsid w:val="004009C3"/>
    <w:rsid w:val="004313EA"/>
    <w:rsid w:val="00440609"/>
    <w:rsid w:val="00474E8B"/>
    <w:rsid w:val="004F4D67"/>
    <w:rsid w:val="00505BBB"/>
    <w:rsid w:val="00521A9F"/>
    <w:rsid w:val="00525361"/>
    <w:rsid w:val="00526C91"/>
    <w:rsid w:val="0057590D"/>
    <w:rsid w:val="00576A9B"/>
    <w:rsid w:val="005B104A"/>
    <w:rsid w:val="005C5FE6"/>
    <w:rsid w:val="005D57AD"/>
    <w:rsid w:val="005F36CE"/>
    <w:rsid w:val="005F75EA"/>
    <w:rsid w:val="006016F8"/>
    <w:rsid w:val="00611B5F"/>
    <w:rsid w:val="00640575"/>
    <w:rsid w:val="00641A04"/>
    <w:rsid w:val="00670F72"/>
    <w:rsid w:val="00676EA2"/>
    <w:rsid w:val="00694449"/>
    <w:rsid w:val="006A69A0"/>
    <w:rsid w:val="006B3E35"/>
    <w:rsid w:val="006F0D3E"/>
    <w:rsid w:val="006F2F05"/>
    <w:rsid w:val="00704092"/>
    <w:rsid w:val="00706CEB"/>
    <w:rsid w:val="00724205"/>
    <w:rsid w:val="00763F3D"/>
    <w:rsid w:val="007C5C8A"/>
    <w:rsid w:val="00822C4A"/>
    <w:rsid w:val="00825643"/>
    <w:rsid w:val="00867E55"/>
    <w:rsid w:val="00872687"/>
    <w:rsid w:val="00893F4B"/>
    <w:rsid w:val="008C004F"/>
    <w:rsid w:val="008C46AC"/>
    <w:rsid w:val="0090095A"/>
    <w:rsid w:val="00936ACF"/>
    <w:rsid w:val="009569DF"/>
    <w:rsid w:val="009829CA"/>
    <w:rsid w:val="009B4A5E"/>
    <w:rsid w:val="009D5153"/>
    <w:rsid w:val="00A22666"/>
    <w:rsid w:val="00A262B8"/>
    <w:rsid w:val="00A532F5"/>
    <w:rsid w:val="00A65F41"/>
    <w:rsid w:val="00A950AC"/>
    <w:rsid w:val="00AB4652"/>
    <w:rsid w:val="00B52316"/>
    <w:rsid w:val="00B721AC"/>
    <w:rsid w:val="00B75689"/>
    <w:rsid w:val="00BD47D4"/>
    <w:rsid w:val="00BD4A50"/>
    <w:rsid w:val="00BD679C"/>
    <w:rsid w:val="00BE3A27"/>
    <w:rsid w:val="00BF209D"/>
    <w:rsid w:val="00C14A4A"/>
    <w:rsid w:val="00C17408"/>
    <w:rsid w:val="00C52CED"/>
    <w:rsid w:val="00C928CA"/>
    <w:rsid w:val="00CD313B"/>
    <w:rsid w:val="00CE511B"/>
    <w:rsid w:val="00CE762E"/>
    <w:rsid w:val="00CF30F5"/>
    <w:rsid w:val="00D0159F"/>
    <w:rsid w:val="00D37C43"/>
    <w:rsid w:val="00D8204C"/>
    <w:rsid w:val="00D91D58"/>
    <w:rsid w:val="00DB1570"/>
    <w:rsid w:val="00DC4F52"/>
    <w:rsid w:val="00DE61BC"/>
    <w:rsid w:val="00E11925"/>
    <w:rsid w:val="00E24A50"/>
    <w:rsid w:val="00E30D92"/>
    <w:rsid w:val="00E815B8"/>
    <w:rsid w:val="00EC5869"/>
    <w:rsid w:val="00ED2A78"/>
    <w:rsid w:val="00F2694A"/>
    <w:rsid w:val="00F66990"/>
    <w:rsid w:val="00F67D83"/>
    <w:rsid w:val="00F91E35"/>
    <w:rsid w:val="00F938BA"/>
    <w:rsid w:val="00FA3AE4"/>
    <w:rsid w:val="00FB263F"/>
    <w:rsid w:val="00FD60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0772"/>
  <w15:docId w15:val="{8BE78F60-6B83-4489-8F2B-B8BBCC76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A27"/>
    <w:pPr>
      <w:jc w:val="both"/>
    </w:pPr>
  </w:style>
  <w:style w:type="paragraph" w:styleId="berschrift1">
    <w:name w:val="heading 1"/>
    <w:basedOn w:val="Standard"/>
    <w:link w:val="berschrift1Zchn"/>
    <w:uiPriority w:val="9"/>
    <w:qFormat/>
    <w:rsid w:val="009829CA"/>
    <w:pPr>
      <w:spacing w:before="100" w:beforeAutospacing="1" w:after="100" w:afterAutospacing="1" w:line="240" w:lineRule="auto"/>
      <w:outlineLvl w:val="0"/>
    </w:pPr>
    <w:rPr>
      <w:rFonts w:ascii="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641A0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829CA"/>
    <w:pPr>
      <w:spacing w:after="0"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9829CA"/>
    <w:rPr>
      <w:b/>
      <w:bCs/>
    </w:rPr>
  </w:style>
  <w:style w:type="paragraph" w:styleId="Listenabsatz">
    <w:name w:val="List Paragraph"/>
    <w:basedOn w:val="Standard"/>
    <w:uiPriority w:val="34"/>
    <w:qFormat/>
    <w:rsid w:val="009829CA"/>
    <w:pPr>
      <w:spacing w:after="200" w:line="276" w:lineRule="auto"/>
      <w:ind w:left="720"/>
      <w:contextualSpacing/>
    </w:pPr>
  </w:style>
  <w:style w:type="character" w:customStyle="1" w:styleId="berschrift1Zchn">
    <w:name w:val="Überschrift 1 Zchn"/>
    <w:basedOn w:val="Absatz-Standardschriftart"/>
    <w:link w:val="berschrift1"/>
    <w:rsid w:val="009829CA"/>
    <w:rPr>
      <w:rFonts w:ascii="Times New Roman" w:hAnsi="Times New Roman" w:cs="Times New Roman"/>
      <w:b/>
      <w:bCs/>
      <w:kern w:val="36"/>
      <w:sz w:val="48"/>
      <w:szCs w:val="48"/>
      <w:lang w:eastAsia="de-AT"/>
    </w:rPr>
  </w:style>
  <w:style w:type="character" w:styleId="Hyperlink">
    <w:name w:val="Hyperlink"/>
    <w:basedOn w:val="Absatz-Standardschriftart"/>
    <w:uiPriority w:val="99"/>
    <w:unhideWhenUsed/>
    <w:rsid w:val="009829CA"/>
    <w:rPr>
      <w:color w:val="0000FF"/>
      <w:u w:val="single"/>
    </w:rPr>
  </w:style>
  <w:style w:type="character" w:styleId="Kommentarzeichen">
    <w:name w:val="annotation reference"/>
    <w:basedOn w:val="Absatz-Standardschriftart"/>
    <w:uiPriority w:val="99"/>
    <w:semiHidden/>
    <w:unhideWhenUsed/>
    <w:rsid w:val="00867E55"/>
    <w:rPr>
      <w:sz w:val="16"/>
      <w:szCs w:val="16"/>
    </w:rPr>
  </w:style>
  <w:style w:type="paragraph" w:styleId="Kommentartext">
    <w:name w:val="annotation text"/>
    <w:basedOn w:val="Standard"/>
    <w:link w:val="KommentartextZchn"/>
    <w:uiPriority w:val="99"/>
    <w:semiHidden/>
    <w:unhideWhenUsed/>
    <w:rsid w:val="00867E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7E55"/>
    <w:rPr>
      <w:sz w:val="20"/>
      <w:szCs w:val="20"/>
    </w:rPr>
  </w:style>
  <w:style w:type="paragraph" w:styleId="Kommentarthema">
    <w:name w:val="annotation subject"/>
    <w:basedOn w:val="Kommentartext"/>
    <w:next w:val="Kommentartext"/>
    <w:link w:val="KommentarthemaZchn"/>
    <w:uiPriority w:val="99"/>
    <w:semiHidden/>
    <w:unhideWhenUsed/>
    <w:rsid w:val="00867E55"/>
    <w:rPr>
      <w:b/>
      <w:bCs/>
    </w:rPr>
  </w:style>
  <w:style w:type="character" w:customStyle="1" w:styleId="KommentarthemaZchn">
    <w:name w:val="Kommentarthema Zchn"/>
    <w:basedOn w:val="KommentartextZchn"/>
    <w:link w:val="Kommentarthema"/>
    <w:uiPriority w:val="99"/>
    <w:semiHidden/>
    <w:rsid w:val="00867E55"/>
    <w:rPr>
      <w:b/>
      <w:bCs/>
      <w:sz w:val="20"/>
      <w:szCs w:val="20"/>
    </w:rPr>
  </w:style>
  <w:style w:type="paragraph" w:styleId="Sprechblasentext">
    <w:name w:val="Balloon Text"/>
    <w:basedOn w:val="Standard"/>
    <w:link w:val="SprechblasentextZchn"/>
    <w:uiPriority w:val="99"/>
    <w:semiHidden/>
    <w:unhideWhenUsed/>
    <w:rsid w:val="00867E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E55"/>
    <w:rPr>
      <w:rFonts w:ascii="Tahoma" w:hAnsi="Tahoma" w:cs="Tahoma"/>
      <w:sz w:val="16"/>
      <w:szCs w:val="16"/>
    </w:rPr>
  </w:style>
  <w:style w:type="table" w:styleId="Tabellenraster">
    <w:name w:val="Table Grid"/>
    <w:basedOn w:val="NormaleTabelle"/>
    <w:uiPriority w:val="59"/>
    <w:rsid w:val="00641A0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641A04"/>
    <w:rPr>
      <w:rFonts w:asciiTheme="majorHAnsi" w:eastAsiaTheme="majorEastAsia" w:hAnsiTheme="majorHAnsi" w:cstheme="majorBidi"/>
      <w:b/>
      <w:bCs/>
      <w:color w:val="5B9BD5" w:themeColor="accent1"/>
      <w:sz w:val="26"/>
      <w:szCs w:val="26"/>
    </w:rPr>
  </w:style>
  <w:style w:type="paragraph" w:styleId="Kopfzeile">
    <w:name w:val="header"/>
    <w:basedOn w:val="Standard"/>
    <w:link w:val="KopfzeileZchn"/>
    <w:uiPriority w:val="99"/>
    <w:unhideWhenUsed/>
    <w:rsid w:val="00BE3A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A27"/>
  </w:style>
  <w:style w:type="paragraph" w:styleId="Fuzeile">
    <w:name w:val="footer"/>
    <w:basedOn w:val="Standard"/>
    <w:link w:val="FuzeileZchn"/>
    <w:uiPriority w:val="99"/>
    <w:unhideWhenUsed/>
    <w:rsid w:val="00BE3A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A27"/>
  </w:style>
  <w:style w:type="paragraph" w:customStyle="1" w:styleId="Listenabsatz1">
    <w:name w:val="Listenabsatz1"/>
    <w:basedOn w:val="Standard"/>
    <w:rsid w:val="0015695E"/>
    <w:pPr>
      <w:suppressAutoHyphens/>
      <w:spacing w:line="256" w:lineRule="auto"/>
      <w:ind w:left="720"/>
      <w:jc w:val="left"/>
    </w:pPr>
    <w:rPr>
      <w:rFonts w:ascii="Calibri" w:eastAsia="Arial Unicode MS"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380">
      <w:bodyDiv w:val="1"/>
      <w:marLeft w:val="0"/>
      <w:marRight w:val="0"/>
      <w:marTop w:val="0"/>
      <w:marBottom w:val="0"/>
      <w:divBdr>
        <w:top w:val="none" w:sz="0" w:space="0" w:color="auto"/>
        <w:left w:val="none" w:sz="0" w:space="0" w:color="auto"/>
        <w:bottom w:val="none" w:sz="0" w:space="0" w:color="auto"/>
        <w:right w:val="none" w:sz="0" w:space="0" w:color="auto"/>
      </w:divBdr>
    </w:div>
    <w:div w:id="325128906">
      <w:bodyDiv w:val="1"/>
      <w:marLeft w:val="0"/>
      <w:marRight w:val="0"/>
      <w:marTop w:val="0"/>
      <w:marBottom w:val="0"/>
      <w:divBdr>
        <w:top w:val="none" w:sz="0" w:space="0" w:color="auto"/>
        <w:left w:val="none" w:sz="0" w:space="0" w:color="auto"/>
        <w:bottom w:val="none" w:sz="0" w:space="0" w:color="auto"/>
        <w:right w:val="none" w:sz="0" w:space="0" w:color="auto"/>
      </w:divBdr>
    </w:div>
    <w:div w:id="476723315">
      <w:bodyDiv w:val="1"/>
      <w:marLeft w:val="0"/>
      <w:marRight w:val="0"/>
      <w:marTop w:val="0"/>
      <w:marBottom w:val="0"/>
      <w:divBdr>
        <w:top w:val="none" w:sz="0" w:space="0" w:color="auto"/>
        <w:left w:val="none" w:sz="0" w:space="0" w:color="auto"/>
        <w:bottom w:val="none" w:sz="0" w:space="0" w:color="auto"/>
        <w:right w:val="none" w:sz="0" w:space="0" w:color="auto"/>
      </w:divBdr>
    </w:div>
    <w:div w:id="1408772896">
      <w:bodyDiv w:val="1"/>
      <w:marLeft w:val="0"/>
      <w:marRight w:val="0"/>
      <w:marTop w:val="0"/>
      <w:marBottom w:val="0"/>
      <w:divBdr>
        <w:top w:val="none" w:sz="0" w:space="0" w:color="auto"/>
        <w:left w:val="none" w:sz="0" w:space="0" w:color="auto"/>
        <w:bottom w:val="none" w:sz="0" w:space="0" w:color="auto"/>
        <w:right w:val="none" w:sz="0" w:space="0" w:color="auto"/>
      </w:divBdr>
    </w:div>
    <w:div w:id="1543665965">
      <w:bodyDiv w:val="1"/>
      <w:marLeft w:val="0"/>
      <w:marRight w:val="0"/>
      <w:marTop w:val="0"/>
      <w:marBottom w:val="0"/>
      <w:divBdr>
        <w:top w:val="none" w:sz="0" w:space="0" w:color="auto"/>
        <w:left w:val="none" w:sz="0" w:space="0" w:color="auto"/>
        <w:bottom w:val="none" w:sz="0" w:space="0" w:color="auto"/>
        <w:right w:val="none" w:sz="0" w:space="0" w:color="auto"/>
      </w:divBdr>
    </w:div>
    <w:div w:id="1602910168">
      <w:bodyDiv w:val="1"/>
      <w:marLeft w:val="0"/>
      <w:marRight w:val="0"/>
      <w:marTop w:val="0"/>
      <w:marBottom w:val="0"/>
      <w:divBdr>
        <w:top w:val="none" w:sz="0" w:space="0" w:color="auto"/>
        <w:left w:val="none" w:sz="0" w:space="0" w:color="auto"/>
        <w:bottom w:val="none" w:sz="0" w:space="0" w:color="auto"/>
        <w:right w:val="none" w:sz="0" w:space="0" w:color="auto"/>
      </w:divBdr>
    </w:div>
    <w:div w:id="16682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30.jpeg"/><Relationship Id="rId13" Type="http://schemas.openxmlformats.org/officeDocument/2006/relationships/image" Target="media/image6.png"/><Relationship Id="rId3" Type="http://schemas.openxmlformats.org/officeDocument/2006/relationships/hyperlink" Target="http://www.phdl.at/" TargetMode="External"/><Relationship Id="rId7" Type="http://schemas.openxmlformats.org/officeDocument/2006/relationships/image" Target="media/image3.jpeg"/><Relationship Id="rId12" Type="http://schemas.openxmlformats.org/officeDocument/2006/relationships/image" Target="media/image50.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20.jpeg"/><Relationship Id="rId11" Type="http://schemas.openxmlformats.org/officeDocument/2006/relationships/image" Target="media/image5.png"/><Relationship Id="rId5" Type="http://schemas.openxmlformats.org/officeDocument/2006/relationships/hyperlink" Target="http://www.phdl.at/" TargetMode="External"/><Relationship Id="rId10" Type="http://schemas.openxmlformats.org/officeDocument/2006/relationships/image" Target="media/image40.png"/><Relationship Id="rId4" Type="http://schemas.openxmlformats.org/officeDocument/2006/relationships/image" Target="media/image2.jpeg"/><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92F5-E777-4B2C-958A-8E5A070A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6384</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Themessl-Huber</dc:creator>
  <cp:lastModifiedBy>Sonja Pilz</cp:lastModifiedBy>
  <cp:revision>2</cp:revision>
  <cp:lastPrinted>2017-07-05T12:37:00Z</cp:lastPrinted>
  <dcterms:created xsi:type="dcterms:W3CDTF">2017-08-09T05:59:00Z</dcterms:created>
  <dcterms:modified xsi:type="dcterms:W3CDTF">2017-08-09T05:59:00Z</dcterms:modified>
</cp:coreProperties>
</file>